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4908D" w14:textId="7C3AAE77" w:rsidR="0026475C" w:rsidRPr="006457E1" w:rsidRDefault="0026475C" w:rsidP="0026475C">
      <w:pPr>
        <w:pStyle w:val="CRCoverPage"/>
        <w:tabs>
          <w:tab w:val="right" w:pos="9639"/>
          <w:tab w:val="right" w:pos="13323"/>
        </w:tabs>
        <w:spacing w:after="0"/>
        <w:jc w:val="both"/>
        <w:rPr>
          <w:rFonts w:cs="Arial"/>
          <w:b/>
          <w:sz w:val="24"/>
          <w:szCs w:val="24"/>
        </w:rPr>
      </w:pPr>
      <w:bookmarkStart w:id="0" w:name="_Toc193024528"/>
      <w:r w:rsidRPr="006457E1">
        <w:rPr>
          <w:rFonts w:cs="Arial"/>
          <w:b/>
          <w:sz w:val="24"/>
          <w:szCs w:val="24"/>
        </w:rPr>
        <w:t>3GPP TSG-RAN3 #119</w:t>
      </w:r>
      <w:r w:rsidRPr="006457E1">
        <w:rPr>
          <w:rFonts w:cs="Arial"/>
          <w:b/>
          <w:sz w:val="24"/>
          <w:szCs w:val="24"/>
        </w:rPr>
        <w:tab/>
      </w:r>
      <w:r w:rsidRPr="004A4694">
        <w:rPr>
          <w:rFonts w:cs="Arial"/>
          <w:b/>
          <w:sz w:val="24"/>
          <w:szCs w:val="24"/>
        </w:rPr>
        <w:t>R3-2</w:t>
      </w:r>
      <w:r w:rsidR="0022359E">
        <w:rPr>
          <w:rFonts w:cs="Arial"/>
          <w:b/>
          <w:sz w:val="24"/>
          <w:szCs w:val="24"/>
        </w:rPr>
        <w:t>3</w:t>
      </w:r>
      <w:r w:rsidR="00577BD6">
        <w:rPr>
          <w:rFonts w:cs="Arial"/>
          <w:b/>
          <w:sz w:val="24"/>
          <w:szCs w:val="24"/>
        </w:rPr>
        <w:t>0460</w:t>
      </w:r>
    </w:p>
    <w:p w14:paraId="77DA381A" w14:textId="06ACA66C" w:rsidR="0026475C" w:rsidRPr="006457E1" w:rsidRDefault="0026475C" w:rsidP="0026475C">
      <w:pPr>
        <w:pStyle w:val="Header"/>
        <w:tabs>
          <w:tab w:val="right" w:pos="8280"/>
          <w:tab w:val="right" w:pos="9781"/>
        </w:tabs>
        <w:ind w:right="-57"/>
        <w:jc w:val="both"/>
        <w:rPr>
          <w:rFonts w:eastAsia="PMingLiU"/>
          <w:sz w:val="24"/>
          <w:szCs w:val="28"/>
          <w:lang w:eastAsia="zh-TW"/>
        </w:rPr>
      </w:pPr>
      <w:r w:rsidRPr="006457E1">
        <w:rPr>
          <w:rFonts w:eastAsia="PMingLiU"/>
          <w:sz w:val="24"/>
          <w:szCs w:val="28"/>
          <w:lang w:eastAsia="zh-TW"/>
        </w:rPr>
        <w:t>27</w:t>
      </w:r>
      <w:r w:rsidRPr="006457E1">
        <w:rPr>
          <w:rFonts w:eastAsia="PMingLiU"/>
          <w:sz w:val="24"/>
          <w:szCs w:val="28"/>
          <w:vertAlign w:val="superscript"/>
          <w:lang w:eastAsia="zh-TW"/>
        </w:rPr>
        <w:t xml:space="preserve">th </w:t>
      </w:r>
      <w:r w:rsidRPr="006457E1">
        <w:rPr>
          <w:rFonts w:eastAsia="PMingLiU"/>
          <w:sz w:val="24"/>
          <w:szCs w:val="28"/>
          <w:lang w:eastAsia="zh-TW"/>
        </w:rPr>
        <w:t>February</w:t>
      </w:r>
      <w:r w:rsidR="003200E0" w:rsidRPr="005B21DD">
        <w:rPr>
          <w:rFonts w:eastAsia="PMingLiU"/>
          <w:sz w:val="24"/>
          <w:szCs w:val="28"/>
          <w:lang w:eastAsia="zh-TW"/>
        </w:rPr>
        <w:t xml:space="preserve"> </w:t>
      </w:r>
      <w:r w:rsidRPr="005B21DD">
        <w:rPr>
          <w:rFonts w:eastAsia="PMingLiU"/>
          <w:sz w:val="24"/>
          <w:szCs w:val="28"/>
          <w:lang w:eastAsia="zh-TW"/>
        </w:rPr>
        <w:t>–</w:t>
      </w:r>
      <w:r w:rsidR="003200E0" w:rsidRPr="005B21DD">
        <w:rPr>
          <w:rFonts w:eastAsia="PMingLiU"/>
          <w:sz w:val="24"/>
          <w:szCs w:val="28"/>
          <w:lang w:eastAsia="zh-TW"/>
        </w:rPr>
        <w:t xml:space="preserve"> </w:t>
      </w:r>
      <w:r w:rsidR="004A757E" w:rsidRPr="005B21DD">
        <w:rPr>
          <w:rFonts w:eastAsia="PMingLiU"/>
          <w:sz w:val="24"/>
          <w:szCs w:val="28"/>
          <w:lang w:eastAsia="zh-TW"/>
        </w:rPr>
        <w:t>3</w:t>
      </w:r>
      <w:r w:rsidR="004A757E" w:rsidRPr="005B21DD">
        <w:rPr>
          <w:rFonts w:eastAsia="PMingLiU"/>
          <w:sz w:val="24"/>
          <w:szCs w:val="28"/>
          <w:vertAlign w:val="superscript"/>
          <w:lang w:eastAsia="zh-TW"/>
        </w:rPr>
        <w:t>rd</w:t>
      </w:r>
      <w:r w:rsidR="004A757E" w:rsidRPr="005B21DD">
        <w:rPr>
          <w:rFonts w:eastAsia="PMingLiU"/>
          <w:sz w:val="24"/>
          <w:szCs w:val="28"/>
          <w:lang w:eastAsia="zh-TW"/>
        </w:rPr>
        <w:t xml:space="preserve"> </w:t>
      </w:r>
      <w:r w:rsidRPr="006457E1">
        <w:rPr>
          <w:rFonts w:eastAsia="PMingLiU"/>
          <w:sz w:val="24"/>
          <w:szCs w:val="28"/>
          <w:lang w:eastAsia="zh-TW"/>
        </w:rPr>
        <w:t>March 2023</w:t>
      </w:r>
    </w:p>
    <w:p w14:paraId="09A73735" w14:textId="77777777"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r w:rsidRPr="008315E3">
        <w:rPr>
          <w:rFonts w:eastAsia="PMingLiU"/>
          <w:sz w:val="24"/>
          <w:szCs w:val="28"/>
          <w:lang w:eastAsia="zh-TW"/>
        </w:rPr>
        <w:t>Athens, Greece</w:t>
      </w: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14CC5357"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AC6D36" w:rsidRPr="00AC6D36">
        <w:rPr>
          <w:rFonts w:ascii="Arial" w:hAnsi="Arial"/>
          <w:sz w:val="24"/>
        </w:rPr>
        <w:t>AI-ML Assistance Data Reporting procedure</w:t>
      </w:r>
    </w:p>
    <w:p w14:paraId="04FFF03A" w14:textId="616B1247"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577BD6">
        <w:rPr>
          <w:rFonts w:ascii="Arial" w:hAnsi="Arial"/>
          <w:sz w:val="24"/>
          <w:lang w:eastAsia="zh-CN"/>
        </w:rPr>
        <w:t>, InterDigital</w:t>
      </w:r>
    </w:p>
    <w:p w14:paraId="13FC74D5" w14:textId="6B34EA31"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322040">
        <w:rPr>
          <w:rFonts w:ascii="Arial" w:hAnsi="Arial"/>
          <w:sz w:val="24"/>
        </w:rPr>
        <w:t>12.2.2.1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4BFF7BF6" w14:textId="4D42DCCC" w:rsidR="006D5F02" w:rsidRPr="00036C94" w:rsidRDefault="0000142A" w:rsidP="00EC7B9E">
      <w:pPr>
        <w:rPr>
          <w:rFonts w:eastAsia="SimSun"/>
          <w:lang w:eastAsia="zh-CN"/>
        </w:rPr>
      </w:pPr>
      <w:r w:rsidRPr="00036C94">
        <w:rPr>
          <w:rFonts w:eastAsia="SimSun"/>
          <w:lang w:eastAsia="zh-CN"/>
        </w:rPr>
        <w:t>The general procedure for exchanging AI/ML</w:t>
      </w:r>
      <w:r w:rsidR="00346237" w:rsidRPr="00036C94">
        <w:rPr>
          <w:rFonts w:eastAsia="SimSun"/>
          <w:lang w:eastAsia="zh-CN"/>
        </w:rPr>
        <w:t>-</w:t>
      </w:r>
      <w:r w:rsidRPr="00036C94">
        <w:rPr>
          <w:rFonts w:eastAsia="SimSun"/>
          <w:lang w:eastAsia="zh-CN"/>
        </w:rPr>
        <w:t xml:space="preserve">related information </w:t>
      </w:r>
      <w:r w:rsidR="005E16AC" w:rsidRPr="00036C94">
        <w:rPr>
          <w:rFonts w:eastAsia="SimSun"/>
          <w:lang w:eastAsia="zh-CN"/>
        </w:rPr>
        <w:t xml:space="preserve">in the RAN </w:t>
      </w:r>
      <w:r w:rsidR="00B4580D" w:rsidRPr="00036C94">
        <w:rPr>
          <w:rFonts w:eastAsia="SimSun"/>
          <w:lang w:eastAsia="zh-CN"/>
        </w:rPr>
        <w:t xml:space="preserve">was </w:t>
      </w:r>
      <w:r w:rsidR="005E16AC" w:rsidRPr="00036C94">
        <w:rPr>
          <w:rFonts w:eastAsia="SimSun"/>
          <w:lang w:eastAsia="zh-CN"/>
        </w:rPr>
        <w:t xml:space="preserve">discussed during </w:t>
      </w:r>
      <w:r w:rsidR="006D5F02" w:rsidRPr="00036C94">
        <w:rPr>
          <w:rFonts w:eastAsia="SimSun"/>
          <w:lang w:eastAsia="zh-CN"/>
        </w:rPr>
        <w:t xml:space="preserve">the </w:t>
      </w:r>
      <w:r w:rsidR="005E16AC" w:rsidRPr="00036C94">
        <w:rPr>
          <w:rFonts w:eastAsia="SimSun"/>
          <w:lang w:eastAsia="zh-CN"/>
        </w:rPr>
        <w:t>RAN3#</w:t>
      </w:r>
      <w:r w:rsidR="006C5B1E">
        <w:rPr>
          <w:rFonts w:eastAsia="SimSun"/>
          <w:lang w:eastAsia="zh-CN"/>
        </w:rPr>
        <w:t>11</w:t>
      </w:r>
      <w:r w:rsidR="00BE0D49">
        <w:rPr>
          <w:rFonts w:eastAsia="SimSun"/>
          <w:lang w:eastAsia="zh-CN"/>
        </w:rPr>
        <w:t>8</w:t>
      </w:r>
      <w:r w:rsidR="00C0322A">
        <w:rPr>
          <w:rFonts w:eastAsia="SimSun"/>
          <w:lang w:eastAsia="zh-CN"/>
        </w:rPr>
        <w:t xml:space="preserve"> </w:t>
      </w:r>
      <w:r w:rsidR="006D5F02" w:rsidRPr="00036C94">
        <w:rPr>
          <w:rFonts w:eastAsia="SimSun"/>
          <w:lang w:eastAsia="zh-CN"/>
        </w:rPr>
        <w:t xml:space="preserve">meeting, </w:t>
      </w:r>
      <w:r w:rsidR="005E16AC" w:rsidRPr="00036C94">
        <w:rPr>
          <w:rFonts w:eastAsia="SimSun"/>
          <w:lang w:eastAsia="zh-CN"/>
        </w:rPr>
        <w:t>and the following agreements and open issues were captured:</w:t>
      </w:r>
    </w:p>
    <w:p w14:paraId="797C6878" w14:textId="551183F2" w:rsidR="00C0322A" w:rsidRPr="00036C94" w:rsidRDefault="00423715" w:rsidP="007A11CD">
      <w:pPr>
        <w:rPr>
          <w:rFonts w:ascii="Calibri" w:eastAsia="DengXian" w:hAnsi="Calibri" w:cs="Calibri"/>
          <w:b/>
          <w:color w:val="008000"/>
          <w:sz w:val="18"/>
        </w:rPr>
      </w:pPr>
      <w:r w:rsidRPr="003D6A23">
        <w:rPr>
          <w:rFonts w:ascii="Calibri" w:eastAsia="DengXian" w:hAnsi="Calibri" w:cs="Calibri"/>
          <w:b/>
          <w:color w:val="008000"/>
          <w:sz w:val="18"/>
          <w:szCs w:val="24"/>
        </w:rPr>
        <w:t>WA: Procedures used for AI/ML support in the NG-RAN shall be “data type agnostic”.</w:t>
      </w:r>
    </w:p>
    <w:p w14:paraId="07D911C6" w14:textId="77777777" w:rsidR="00A072AE" w:rsidRPr="000433F2" w:rsidRDefault="00A072AE" w:rsidP="00A072AE">
      <w:pPr>
        <w:rPr>
          <w:rFonts w:ascii="Calibri" w:hAnsi="Calibri" w:cs="Calibri"/>
          <w:bCs/>
          <w:color w:val="008000"/>
          <w:sz w:val="18"/>
        </w:rPr>
      </w:pPr>
      <w:r w:rsidRPr="000433F2">
        <w:rPr>
          <w:rFonts w:ascii="Calibri" w:hAnsi="Calibri" w:cs="Calibri"/>
          <w:bCs/>
          <w:color w:val="008000"/>
          <w:sz w:val="18"/>
        </w:rPr>
        <w:t>The request in the new Class 1 procedure for initiating the reporting of AI/ML Related Information can include an ID assigned by the requesting NG-RAN node to request for reporting, which includes</w:t>
      </w:r>
    </w:p>
    <w:p w14:paraId="2D8B9F4A" w14:textId="77777777" w:rsidR="00A072AE" w:rsidRPr="000433F2" w:rsidRDefault="00A072AE" w:rsidP="00A072AE">
      <w:pPr>
        <w:numPr>
          <w:ilvl w:val="0"/>
          <w:numId w:val="34"/>
        </w:numPr>
        <w:spacing w:before="100" w:beforeAutospacing="1" w:after="120"/>
        <w:rPr>
          <w:rFonts w:ascii="Calibri" w:hAnsi="Calibri" w:cs="Calibri"/>
          <w:bCs/>
          <w:color w:val="008000"/>
          <w:sz w:val="18"/>
          <w:szCs w:val="21"/>
        </w:rPr>
      </w:pPr>
      <w:r w:rsidRPr="000433F2">
        <w:rPr>
          <w:rFonts w:ascii="Calibri" w:hAnsi="Calibri" w:cs="Calibri"/>
          <w:bCs/>
          <w:color w:val="008000"/>
          <w:sz w:val="18"/>
        </w:rPr>
        <w:t>the reporting parameters</w:t>
      </w:r>
    </w:p>
    <w:p w14:paraId="606AA2DC" w14:textId="77777777" w:rsidR="00A072AE" w:rsidRPr="000433F2" w:rsidRDefault="00A072AE" w:rsidP="00A072AE">
      <w:pPr>
        <w:numPr>
          <w:ilvl w:val="0"/>
          <w:numId w:val="34"/>
        </w:numPr>
        <w:spacing w:before="100" w:beforeAutospacing="1" w:after="120"/>
        <w:rPr>
          <w:rFonts w:ascii="Calibri" w:hAnsi="Calibri" w:cs="Calibri"/>
          <w:bCs/>
          <w:color w:val="008000"/>
          <w:sz w:val="18"/>
          <w:szCs w:val="21"/>
        </w:rPr>
      </w:pPr>
      <w:r w:rsidRPr="000433F2">
        <w:rPr>
          <w:rFonts w:ascii="Calibri" w:hAnsi="Calibri" w:cs="Calibri"/>
          <w:bCs/>
          <w:color w:val="008000"/>
          <w:sz w:val="18"/>
        </w:rPr>
        <w:t>list of cells to report</w:t>
      </w:r>
    </w:p>
    <w:p w14:paraId="75F6CEF9" w14:textId="77777777" w:rsidR="00A072AE" w:rsidRPr="000433F2" w:rsidRDefault="00A072AE" w:rsidP="00A072AE">
      <w:pPr>
        <w:numPr>
          <w:ilvl w:val="0"/>
          <w:numId w:val="34"/>
        </w:numPr>
        <w:spacing w:before="100" w:beforeAutospacing="1" w:after="120"/>
        <w:rPr>
          <w:rFonts w:ascii="Calibri" w:hAnsi="Calibri" w:cs="Calibri"/>
          <w:bCs/>
          <w:color w:val="008000"/>
          <w:sz w:val="18"/>
          <w:szCs w:val="21"/>
        </w:rPr>
      </w:pPr>
      <w:r w:rsidRPr="000433F2">
        <w:rPr>
          <w:rFonts w:ascii="Calibri" w:hAnsi="Calibri" w:cs="Calibri"/>
          <w:bCs/>
          <w:color w:val="008000"/>
          <w:sz w:val="18"/>
        </w:rPr>
        <w:t>reporting periodicity</w:t>
      </w:r>
    </w:p>
    <w:p w14:paraId="186F2CBB" w14:textId="77777777" w:rsidR="00A072AE" w:rsidRPr="000433F2" w:rsidRDefault="00A072AE" w:rsidP="00A072AE">
      <w:pPr>
        <w:rPr>
          <w:rFonts w:ascii="Calibri" w:hAnsi="Calibri" w:cs="Calibri"/>
          <w:bCs/>
          <w:color w:val="008000"/>
          <w:sz w:val="18"/>
        </w:rPr>
      </w:pPr>
      <w:r w:rsidRPr="000433F2">
        <w:rPr>
          <w:rFonts w:ascii="Calibri" w:hAnsi="Calibri" w:cs="Calibri"/>
          <w:bCs/>
          <w:color w:val="008000"/>
          <w:sz w:val="18"/>
        </w:rPr>
        <w:t>The response in the new Class 1 procedure for initiating the reporting of AI/ML Related Information can include an ID assigned by the responding NG-RAN node which includes the confirmation on the reporting parameters requested.</w:t>
      </w:r>
    </w:p>
    <w:p w14:paraId="7C13C896" w14:textId="77777777" w:rsidR="00A072AE" w:rsidRPr="000433F2" w:rsidRDefault="00A072AE" w:rsidP="00A072AE">
      <w:pPr>
        <w:rPr>
          <w:rFonts w:ascii="Calibri" w:hAnsi="Calibri" w:cs="Calibri"/>
          <w:bCs/>
          <w:color w:val="008000"/>
          <w:sz w:val="18"/>
        </w:rPr>
      </w:pPr>
      <w:r w:rsidRPr="000433F2">
        <w:rPr>
          <w:rFonts w:ascii="Calibri" w:hAnsi="Calibri" w:cs="Calibri"/>
          <w:bCs/>
          <w:color w:val="008000"/>
          <w:sz w:val="18"/>
        </w:rPr>
        <w:t>The message in the Class 2 procedure for Data Reporting of AI/ML Related Information can include the corresponding IDs assigned by the NG-RAN nodes, reports result.</w:t>
      </w:r>
    </w:p>
    <w:p w14:paraId="0F71EB4B" w14:textId="77777777" w:rsidR="00AD0593" w:rsidRPr="000433F2" w:rsidRDefault="00AD0593" w:rsidP="00AD0593">
      <w:pPr>
        <w:rPr>
          <w:rFonts w:ascii="Calibri" w:hAnsi="Calibri" w:cs="Calibri"/>
          <w:b/>
          <w:bCs/>
          <w:color w:val="0000FF"/>
          <w:sz w:val="18"/>
        </w:rPr>
      </w:pPr>
      <w:r w:rsidRPr="000433F2">
        <w:rPr>
          <w:rFonts w:ascii="Calibri" w:hAnsi="Calibri" w:cs="Calibri"/>
          <w:b/>
          <w:bCs/>
          <w:color w:val="0000FF"/>
          <w:sz w:val="18"/>
        </w:rPr>
        <w:t>FFS on the name of ID assigned by the NG-RAN node, request for reporting, reporting parameters, list of cells to report, reporting periodicity, reporting parameters, report result.</w:t>
      </w:r>
    </w:p>
    <w:p w14:paraId="56C78998" w14:textId="7D09A7D4" w:rsidR="0080403A" w:rsidRPr="00036C94" w:rsidRDefault="002C291B" w:rsidP="007A11CD">
      <w:pPr>
        <w:rPr>
          <w:rFonts w:ascii="Calibri" w:hAnsi="Calibri" w:cs="Calibri"/>
          <w:b/>
          <w:bCs/>
          <w:color w:val="008000"/>
          <w:sz w:val="18"/>
        </w:rPr>
      </w:pPr>
      <w:r w:rsidRPr="000433F2">
        <w:rPr>
          <w:rFonts w:ascii="Calibri" w:hAnsi="Calibri" w:cs="Calibri"/>
          <w:b/>
          <w:bCs/>
          <w:color w:val="0000FF"/>
          <w:sz w:val="18"/>
        </w:rPr>
        <w:t>Event-based triggers can be used as one of the reporting options. FFS on the event-based reporting format.</w:t>
      </w:r>
    </w:p>
    <w:p w14:paraId="376862DC" w14:textId="0A671A53" w:rsidR="00E15340" w:rsidRPr="00036C94" w:rsidRDefault="007921EF" w:rsidP="00EC7B9E">
      <w:pPr>
        <w:rPr>
          <w:rFonts w:eastAsia="SimSun"/>
          <w:lang w:eastAsia="zh-CN"/>
        </w:rPr>
      </w:pPr>
      <w:r w:rsidRPr="005D411E">
        <w:rPr>
          <w:rFonts w:eastAsia="SimSun"/>
          <w:lang w:eastAsia="zh-CN"/>
        </w:rPr>
        <w:t>In this paper</w:t>
      </w:r>
      <w:r w:rsidR="00601BC8" w:rsidRPr="005D411E">
        <w:rPr>
          <w:rFonts w:eastAsia="SimSun"/>
          <w:lang w:eastAsia="zh-CN"/>
        </w:rPr>
        <w:t>,</w:t>
      </w:r>
      <w:r w:rsidRPr="005D411E">
        <w:rPr>
          <w:rFonts w:eastAsia="SimSun"/>
          <w:lang w:eastAsia="zh-CN"/>
        </w:rPr>
        <w:t xml:space="preserve"> we </w:t>
      </w:r>
      <w:r w:rsidR="00C1280E" w:rsidRPr="005D411E">
        <w:rPr>
          <w:rFonts w:eastAsia="SimSun"/>
          <w:lang w:eastAsia="zh-CN"/>
        </w:rPr>
        <w:t xml:space="preserve">elaborate </w:t>
      </w:r>
      <w:r w:rsidR="005D411E" w:rsidRPr="005D411E">
        <w:rPr>
          <w:rFonts w:eastAsia="SimSun"/>
          <w:lang w:eastAsia="zh-CN"/>
        </w:rPr>
        <w:t>on the</w:t>
      </w:r>
      <w:r w:rsidR="00F45973" w:rsidRPr="005D411E">
        <w:rPr>
          <w:rFonts w:eastAsia="SimSun"/>
          <w:lang w:eastAsia="zh-CN"/>
        </w:rPr>
        <w:t xml:space="preserve"> conte</w:t>
      </w:r>
      <w:r w:rsidR="00976526" w:rsidRPr="005D411E">
        <w:rPr>
          <w:rFonts w:eastAsia="SimSun"/>
          <w:lang w:eastAsia="zh-CN"/>
        </w:rPr>
        <w:t xml:space="preserve">xt of the </w:t>
      </w:r>
      <w:r w:rsidR="00287175" w:rsidRPr="005D411E">
        <w:rPr>
          <w:rFonts w:eastAsia="SimSun"/>
          <w:lang w:eastAsia="zh-CN"/>
        </w:rPr>
        <w:t xml:space="preserve">messages </w:t>
      </w:r>
      <w:r w:rsidR="00B40856" w:rsidRPr="005D411E">
        <w:rPr>
          <w:rFonts w:eastAsia="SimSun"/>
          <w:lang w:eastAsia="zh-CN"/>
        </w:rPr>
        <w:t>in the</w:t>
      </w:r>
      <w:r w:rsidR="00E21184" w:rsidRPr="005D411E">
        <w:rPr>
          <w:rFonts w:eastAsia="SimSun"/>
          <w:lang w:eastAsia="zh-CN"/>
        </w:rPr>
        <w:t xml:space="preserve"> procedures </w:t>
      </w:r>
      <w:r w:rsidR="009D43A0" w:rsidRPr="005D411E">
        <w:rPr>
          <w:rFonts w:eastAsia="SimSun"/>
          <w:lang w:eastAsia="zh-CN"/>
        </w:rPr>
        <w:t>for Data</w:t>
      </w:r>
      <w:r w:rsidR="0013331D" w:rsidRPr="005D411E">
        <w:rPr>
          <w:rFonts w:eastAsia="SimSun"/>
          <w:lang w:eastAsia="zh-CN"/>
        </w:rPr>
        <w:t xml:space="preserve"> initiating and reporting </w:t>
      </w:r>
      <w:r w:rsidR="00505DF2" w:rsidRPr="005D411E">
        <w:rPr>
          <w:rFonts w:eastAsia="SimSun"/>
          <w:lang w:eastAsia="zh-CN"/>
        </w:rPr>
        <w:t>for AI/ML related information.</w:t>
      </w:r>
      <w:r w:rsidR="00505DF2">
        <w:rPr>
          <w:rFonts w:eastAsia="SimSun"/>
          <w:lang w:eastAsia="zh-CN"/>
        </w:rPr>
        <w:t xml:space="preserve"> </w:t>
      </w:r>
    </w:p>
    <w:p w14:paraId="2478C117" w14:textId="66C2443E" w:rsidR="004E1313" w:rsidRPr="00036C94" w:rsidRDefault="00093D98" w:rsidP="00DA1872">
      <w:pPr>
        <w:pStyle w:val="Heading1"/>
        <w:ind w:left="567" w:hanging="567"/>
        <w:rPr>
          <w:rFonts w:eastAsia="SimSun"/>
        </w:rPr>
      </w:pPr>
      <w:bookmarkStart w:id="1" w:name="OLE_LINK1"/>
      <w:bookmarkStart w:id="2" w:name="OLE_LINK2"/>
      <w:r w:rsidRPr="00036C94">
        <w:rPr>
          <w:rFonts w:eastAsia="SimSun"/>
        </w:rPr>
        <w:t>New XnAP procedure</w:t>
      </w:r>
      <w:r w:rsidR="00801849" w:rsidRPr="00036C94">
        <w:rPr>
          <w:rFonts w:eastAsia="SimSun"/>
        </w:rPr>
        <w:t>s</w:t>
      </w:r>
      <w:r w:rsidRPr="00036C94">
        <w:rPr>
          <w:rFonts w:eastAsia="SimSun"/>
        </w:rPr>
        <w:t xml:space="preserve"> for </w:t>
      </w:r>
      <w:r w:rsidR="003214DF" w:rsidRPr="00036C94">
        <w:rPr>
          <w:rFonts w:eastAsia="SimSun"/>
        </w:rPr>
        <w:t>exchanging AI/ML information</w:t>
      </w:r>
    </w:p>
    <w:p w14:paraId="2FB05ABB" w14:textId="377F8600" w:rsidR="002364E7" w:rsidRPr="00036C94" w:rsidRDefault="000D0A3A" w:rsidP="00577283">
      <w:pPr>
        <w:rPr>
          <w:rFonts w:eastAsia="SimSun"/>
          <w:lang w:eastAsia="zh-CN"/>
        </w:rPr>
      </w:pPr>
      <w:r w:rsidRPr="00036C94">
        <w:rPr>
          <w:rFonts w:eastAsia="SimSun"/>
          <w:lang w:eastAsia="zh-CN"/>
        </w:rPr>
        <w:t xml:space="preserve">According to </w:t>
      </w:r>
      <w:r w:rsidR="00183564" w:rsidRPr="00036C94">
        <w:rPr>
          <w:rFonts w:eastAsia="SimSun"/>
          <w:lang w:eastAsia="zh-CN"/>
        </w:rPr>
        <w:t>previous meeting</w:t>
      </w:r>
      <w:r w:rsidR="00D919B6" w:rsidRPr="00036C94">
        <w:rPr>
          <w:rFonts w:eastAsia="SimSun"/>
          <w:lang w:eastAsia="zh-CN"/>
        </w:rPr>
        <w:t>s progress</w:t>
      </w:r>
      <w:r w:rsidR="00183564" w:rsidRPr="00036C94">
        <w:rPr>
          <w:rFonts w:eastAsia="SimSun"/>
          <w:lang w:eastAsia="zh-CN"/>
        </w:rPr>
        <w:t xml:space="preserve">, RAN3 agreed on </w:t>
      </w:r>
      <w:r w:rsidR="0040075E" w:rsidRPr="00036C94">
        <w:rPr>
          <w:rFonts w:eastAsia="SimSun"/>
          <w:lang w:eastAsia="zh-CN"/>
        </w:rPr>
        <w:t>defining</w:t>
      </w:r>
      <w:r w:rsidR="00183564" w:rsidRPr="00036C94">
        <w:rPr>
          <w:rFonts w:eastAsia="SimSun"/>
          <w:lang w:eastAsia="zh-CN"/>
        </w:rPr>
        <w:t xml:space="preserve"> a </w:t>
      </w:r>
      <w:r w:rsidR="00183564" w:rsidRPr="00036C94">
        <w:rPr>
          <w:rFonts w:eastAsia="SimSun"/>
          <w:u w:val="single"/>
          <w:lang w:eastAsia="zh-CN"/>
        </w:rPr>
        <w:t>new procedure over Xn</w:t>
      </w:r>
      <w:r w:rsidR="00183564" w:rsidRPr="00036C94">
        <w:rPr>
          <w:rFonts w:eastAsia="SimSun"/>
          <w:lang w:eastAsia="zh-CN"/>
        </w:rPr>
        <w:t xml:space="preserve"> </w:t>
      </w:r>
      <w:r w:rsidR="00F301C1" w:rsidRPr="00036C94">
        <w:rPr>
          <w:rFonts w:eastAsia="SimSun"/>
          <w:lang w:eastAsia="zh-CN"/>
        </w:rPr>
        <w:t>to exchange AI/ML</w:t>
      </w:r>
      <w:r w:rsidR="00346237" w:rsidRPr="00036C94">
        <w:rPr>
          <w:rFonts w:eastAsia="SimSun"/>
          <w:lang w:eastAsia="zh-CN"/>
        </w:rPr>
        <w:t>-</w:t>
      </w:r>
      <w:r w:rsidR="00F301C1" w:rsidRPr="00036C94">
        <w:rPr>
          <w:rFonts w:eastAsia="SimSun"/>
          <w:lang w:eastAsia="zh-CN"/>
        </w:rPr>
        <w:t>related information</w:t>
      </w:r>
      <w:r w:rsidR="00123C4D" w:rsidRPr="00036C94">
        <w:rPr>
          <w:rFonts w:eastAsia="SimSun"/>
          <w:lang w:eastAsia="zh-CN"/>
        </w:rPr>
        <w:t>:</w:t>
      </w:r>
    </w:p>
    <w:p w14:paraId="5155B5F6" w14:textId="0895265F" w:rsidR="00123C4D" w:rsidRPr="00036C94" w:rsidRDefault="00123C4D" w:rsidP="00577283">
      <w:pPr>
        <w:rPr>
          <w:rFonts w:eastAsia="SimSun"/>
          <w:lang w:eastAsia="zh-CN"/>
        </w:rPr>
      </w:pPr>
      <w:r w:rsidRPr="00036C94">
        <w:rPr>
          <w:rFonts w:ascii="Calibri" w:eastAsia="DengXian" w:hAnsi="Calibri" w:cs="Calibri"/>
          <w:b/>
          <w:bCs/>
          <w:color w:val="008000"/>
          <w:sz w:val="18"/>
        </w:rPr>
        <w:t>Define a new procedure over Xn which can be used for AI/ML related information, e.g., predicted information</w:t>
      </w:r>
    </w:p>
    <w:p w14:paraId="6583499A" w14:textId="3E142118" w:rsidR="00A97EF6" w:rsidRPr="00036C94" w:rsidRDefault="001C640E" w:rsidP="00577283">
      <w:pPr>
        <w:rPr>
          <w:rFonts w:eastAsia="SimSun"/>
          <w:lang w:eastAsia="zh-CN"/>
        </w:rPr>
      </w:pPr>
      <w:r w:rsidRPr="00036C94">
        <w:rPr>
          <w:rFonts w:eastAsia="SimSun"/>
          <w:lang w:eastAsia="zh-CN"/>
        </w:rPr>
        <w:t xml:space="preserve">Furthermore, it was also agreed that </w:t>
      </w:r>
      <w:r w:rsidR="002B32F8" w:rsidRPr="00036C94">
        <w:rPr>
          <w:rFonts w:eastAsia="SimSun"/>
          <w:lang w:eastAsia="zh-CN"/>
        </w:rPr>
        <w:t xml:space="preserve">the new procedure for </w:t>
      </w:r>
      <w:r w:rsidR="00F66972" w:rsidRPr="00036C94">
        <w:rPr>
          <w:rFonts w:eastAsia="SimSun"/>
          <w:lang w:eastAsia="zh-CN"/>
        </w:rPr>
        <w:t>signalling</w:t>
      </w:r>
      <w:r w:rsidR="00444DA9" w:rsidRPr="00036C94">
        <w:rPr>
          <w:rFonts w:eastAsia="SimSun"/>
          <w:lang w:eastAsia="zh-CN"/>
        </w:rPr>
        <w:t xml:space="preserve"> the said AI/ML-related information</w:t>
      </w:r>
      <w:r w:rsidR="00165130" w:rsidRPr="00036C94">
        <w:rPr>
          <w:rFonts w:eastAsia="SimSun"/>
          <w:lang w:eastAsia="zh-CN"/>
        </w:rPr>
        <w:t xml:space="preserve"> should </w:t>
      </w:r>
      <w:r w:rsidR="000422F8" w:rsidRPr="00036C94">
        <w:rPr>
          <w:rFonts w:eastAsia="SimSun"/>
          <w:lang w:eastAsia="zh-CN"/>
        </w:rPr>
        <w:t xml:space="preserve">follow the general paradigm of </w:t>
      </w:r>
      <w:r w:rsidR="008B056F" w:rsidRPr="00036C94">
        <w:rPr>
          <w:rFonts w:eastAsia="SimSun"/>
          <w:lang w:eastAsia="zh-CN"/>
        </w:rPr>
        <w:t>a</w:t>
      </w:r>
      <w:r w:rsidR="009113F0" w:rsidRPr="00036C94">
        <w:rPr>
          <w:rFonts w:eastAsia="SimSun"/>
          <w:lang w:eastAsia="zh-CN"/>
        </w:rPr>
        <w:t xml:space="preserve"> </w:t>
      </w:r>
      <w:r w:rsidR="000422F8" w:rsidRPr="00036C94">
        <w:rPr>
          <w:rFonts w:eastAsia="SimSun"/>
          <w:lang w:eastAsia="zh-CN"/>
        </w:rPr>
        <w:t>subscription-</w:t>
      </w:r>
      <w:r w:rsidR="001D4D40" w:rsidRPr="00036C94">
        <w:rPr>
          <w:rFonts w:eastAsia="SimSun"/>
          <w:lang w:eastAsia="zh-CN"/>
        </w:rPr>
        <w:t>reporting</w:t>
      </w:r>
      <w:r w:rsidR="000422F8" w:rsidRPr="00036C94">
        <w:rPr>
          <w:rFonts w:eastAsia="SimSun"/>
          <w:lang w:eastAsia="zh-CN"/>
        </w:rPr>
        <w:t xml:space="preserve"> mechanism</w:t>
      </w:r>
      <w:r w:rsidR="00A97EF6" w:rsidRPr="00036C94">
        <w:rPr>
          <w:rFonts w:eastAsia="SimSun"/>
          <w:lang w:eastAsia="zh-CN"/>
        </w:rPr>
        <w:t>:</w:t>
      </w:r>
    </w:p>
    <w:p w14:paraId="683F0E12" w14:textId="2BD1A3FA" w:rsidR="00A97EF6" w:rsidRPr="00036C94" w:rsidRDefault="00A97EF6" w:rsidP="00577283">
      <w:pPr>
        <w:rPr>
          <w:rFonts w:ascii="Calibri" w:eastAsia="DengXian" w:hAnsi="Calibri" w:cs="Calibri"/>
          <w:b/>
          <w:bCs/>
          <w:color w:val="008000"/>
          <w:sz w:val="18"/>
        </w:rPr>
      </w:pPr>
      <w:r w:rsidRPr="00036C94">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05A990BB" w14:textId="7F1DC0CC" w:rsidR="00A5126D" w:rsidRPr="00036C94" w:rsidRDefault="009A2E11" w:rsidP="00577283">
      <w:pPr>
        <w:rPr>
          <w:rFonts w:asciiTheme="majorBidi" w:eastAsia="DengXian" w:hAnsiTheme="majorBidi" w:cstheme="majorBidi"/>
          <w:szCs w:val="22"/>
        </w:rPr>
      </w:pPr>
      <w:r w:rsidRPr="00036C94">
        <w:rPr>
          <w:rFonts w:asciiTheme="majorBidi" w:eastAsia="DengXian" w:hAnsiTheme="majorBidi" w:cstheme="majorBidi"/>
          <w:szCs w:val="22"/>
        </w:rPr>
        <w:t>In addition</w:t>
      </w:r>
      <w:r w:rsidR="00C14341" w:rsidRPr="00036C94">
        <w:rPr>
          <w:rFonts w:asciiTheme="majorBidi" w:eastAsia="DengXian" w:hAnsiTheme="majorBidi" w:cstheme="majorBidi"/>
          <w:szCs w:val="22"/>
        </w:rPr>
        <w:t>,</w:t>
      </w:r>
      <w:r w:rsidRPr="00036C94">
        <w:rPr>
          <w:rFonts w:asciiTheme="majorBidi" w:eastAsia="DengXian" w:hAnsiTheme="majorBidi" w:cstheme="majorBidi"/>
          <w:szCs w:val="22"/>
        </w:rPr>
        <w:t xml:space="preserve"> </w:t>
      </w:r>
      <w:r w:rsidR="00E52201" w:rsidRPr="00036C94">
        <w:rPr>
          <w:rFonts w:asciiTheme="majorBidi" w:eastAsia="DengXian" w:hAnsiTheme="majorBidi" w:cstheme="majorBidi"/>
          <w:szCs w:val="22"/>
        </w:rPr>
        <w:t xml:space="preserve">in the </w:t>
      </w:r>
      <w:r w:rsidR="00951E01" w:rsidRPr="00036C94">
        <w:rPr>
          <w:rFonts w:eastAsia="SimSun"/>
          <w:lang w:eastAsia="zh-CN"/>
        </w:rPr>
        <w:t>RAN3#</w:t>
      </w:r>
      <w:r w:rsidR="00951E01">
        <w:rPr>
          <w:rFonts w:eastAsia="SimSun"/>
          <w:lang w:eastAsia="zh-CN"/>
        </w:rPr>
        <w:t xml:space="preserve">117-bis-e </w:t>
      </w:r>
      <w:r w:rsidR="00E52201" w:rsidRPr="00036C94">
        <w:rPr>
          <w:rFonts w:asciiTheme="majorBidi" w:eastAsia="DengXian" w:hAnsiTheme="majorBidi" w:cstheme="majorBidi"/>
          <w:szCs w:val="22"/>
        </w:rPr>
        <w:t>meeting the following was agreed:</w:t>
      </w:r>
    </w:p>
    <w:p w14:paraId="4099AD14" w14:textId="0946971C" w:rsidR="00C9647D" w:rsidRPr="00F25C2A" w:rsidRDefault="00C9647D" w:rsidP="00E52201">
      <w:pPr>
        <w:rPr>
          <w:rFonts w:ascii="Calibri" w:eastAsia="DengXian" w:hAnsi="Calibri" w:cs="Calibri"/>
          <w:b/>
          <w:color w:val="008000"/>
          <w:sz w:val="18"/>
        </w:rPr>
      </w:pPr>
      <w:r w:rsidRPr="00036C94">
        <w:rPr>
          <w:rFonts w:ascii="Calibri" w:eastAsia="DengXian" w:hAnsi="Calibri" w:cs="Calibri"/>
          <w:b/>
          <w:bCs/>
          <w:color w:val="008000"/>
          <w:sz w:val="18"/>
        </w:rPr>
        <w:t xml:space="preserve">Procedures used for AI/ML support in the NG-RAN shall be use case agnostic. </w:t>
      </w:r>
    </w:p>
    <w:p w14:paraId="04DE3E1A" w14:textId="337A43B4" w:rsidR="00632A30" w:rsidRPr="00CC5096" w:rsidRDefault="00632A30" w:rsidP="00E52201">
      <w:pPr>
        <w:rPr>
          <w:rFonts w:eastAsia="SimSun"/>
          <w:lang w:eastAsia="zh-CN"/>
        </w:rPr>
      </w:pPr>
      <w:r w:rsidRPr="00CC5096">
        <w:rPr>
          <w:rFonts w:eastAsia="SimSun"/>
          <w:lang w:eastAsia="zh-CN"/>
        </w:rPr>
        <w:lastRenderedPageBreak/>
        <w:t>As mentioned above</w:t>
      </w:r>
      <w:r w:rsidR="00DA59A4">
        <w:rPr>
          <w:rFonts w:eastAsia="SimSun"/>
          <w:lang w:eastAsia="zh-CN"/>
        </w:rPr>
        <w:t>,</w:t>
      </w:r>
      <w:r w:rsidRPr="00CC5096">
        <w:rPr>
          <w:rFonts w:eastAsia="SimSun"/>
          <w:lang w:eastAsia="zh-CN"/>
        </w:rPr>
        <w:t xml:space="preserve"> in the previous meeting the following</w:t>
      </w:r>
      <w:r w:rsidR="009B61C6" w:rsidRPr="00CC5096">
        <w:rPr>
          <w:rFonts w:eastAsia="SimSun"/>
          <w:lang w:eastAsia="zh-CN"/>
        </w:rPr>
        <w:t xml:space="preserve"> </w:t>
      </w:r>
      <w:r w:rsidR="00A656DF" w:rsidRPr="00CC5096">
        <w:rPr>
          <w:rFonts w:eastAsia="SimSun"/>
          <w:lang w:eastAsia="zh-CN"/>
        </w:rPr>
        <w:t>working assumption</w:t>
      </w:r>
      <w:r w:rsidR="009B61C6" w:rsidRPr="00CC5096">
        <w:rPr>
          <w:rFonts w:eastAsia="SimSun"/>
          <w:lang w:eastAsia="zh-CN"/>
        </w:rPr>
        <w:t xml:space="preserve"> was agree</w:t>
      </w:r>
      <w:r w:rsidR="00A656DF" w:rsidRPr="00CC5096">
        <w:rPr>
          <w:rFonts w:eastAsia="SimSun"/>
          <w:lang w:eastAsia="zh-CN"/>
        </w:rPr>
        <w:t>d</w:t>
      </w:r>
      <w:r w:rsidR="009B61C6" w:rsidRPr="00CC5096">
        <w:rPr>
          <w:rFonts w:eastAsia="SimSun"/>
          <w:lang w:eastAsia="zh-CN"/>
        </w:rPr>
        <w:t>:</w:t>
      </w:r>
    </w:p>
    <w:p w14:paraId="4F27BC13" w14:textId="7CAE3FC5" w:rsidR="00593C90" w:rsidRPr="00632A30" w:rsidRDefault="00E35756" w:rsidP="00E52201">
      <w:pPr>
        <w:rPr>
          <w:rFonts w:ascii="Calibri" w:eastAsia="DengXian" w:hAnsi="Calibri" w:cs="Calibri"/>
          <w:bCs/>
          <w:color w:val="008000"/>
          <w:sz w:val="18"/>
        </w:rPr>
      </w:pPr>
      <w:r w:rsidRPr="003D6A23">
        <w:rPr>
          <w:rFonts w:ascii="Calibri" w:eastAsia="DengXian" w:hAnsi="Calibri" w:cs="Calibri"/>
          <w:b/>
          <w:color w:val="008000"/>
          <w:sz w:val="18"/>
          <w:szCs w:val="24"/>
        </w:rPr>
        <w:t>WA: Procedures used for AI/ML support in the NG-RAN shall be “data type agnostic”.</w:t>
      </w:r>
    </w:p>
    <w:p w14:paraId="3A72828E" w14:textId="5314C63E" w:rsidR="00F5256D" w:rsidRPr="00036C94" w:rsidRDefault="00F5256D" w:rsidP="00577283">
      <w:pPr>
        <w:rPr>
          <w:rFonts w:eastAsia="SimSun"/>
          <w:b/>
          <w:lang w:eastAsia="zh-CN"/>
        </w:rPr>
      </w:pPr>
      <w:r w:rsidRPr="00036C94">
        <w:rPr>
          <w:rFonts w:eastAsia="SimSun"/>
          <w:b/>
          <w:lang w:eastAsia="zh-CN"/>
        </w:rPr>
        <w:t xml:space="preserve">Observation 1:  RAN3 has agreed on defining a new </w:t>
      </w:r>
      <w:r w:rsidR="00E42AD7" w:rsidRPr="00036C94">
        <w:rPr>
          <w:rFonts w:eastAsia="SimSun"/>
          <w:b/>
          <w:lang w:eastAsia="zh-CN"/>
        </w:rPr>
        <w:t>XnAP procedure for reporting AI/ML-related information</w:t>
      </w:r>
      <w:r w:rsidR="007573E2" w:rsidRPr="00036C94">
        <w:rPr>
          <w:rFonts w:eastAsia="SimSun"/>
          <w:b/>
          <w:lang w:eastAsia="zh-CN"/>
        </w:rPr>
        <w:t>. The new procedure</w:t>
      </w:r>
      <w:r w:rsidR="00990360" w:rsidRPr="00036C94">
        <w:rPr>
          <w:rFonts w:eastAsia="SimSun"/>
          <w:b/>
          <w:lang w:eastAsia="zh-CN"/>
        </w:rPr>
        <w:t xml:space="preserve"> should be </w:t>
      </w:r>
      <w:r w:rsidR="007573E2" w:rsidRPr="00036C94">
        <w:rPr>
          <w:rFonts w:eastAsia="SimSun"/>
          <w:b/>
          <w:lang w:eastAsia="zh-CN"/>
        </w:rPr>
        <w:t>based on</w:t>
      </w:r>
      <w:r w:rsidR="00EC47C1" w:rsidRPr="00036C94">
        <w:rPr>
          <w:rFonts w:eastAsia="SimSun"/>
          <w:b/>
          <w:lang w:eastAsia="zh-CN"/>
        </w:rPr>
        <w:t xml:space="preserve"> a</w:t>
      </w:r>
      <w:r w:rsidR="007573E2" w:rsidRPr="00036C94">
        <w:rPr>
          <w:rFonts w:eastAsia="SimSun"/>
          <w:b/>
          <w:lang w:eastAsia="zh-CN"/>
        </w:rPr>
        <w:t xml:space="preserve"> </w:t>
      </w:r>
      <w:r w:rsidR="00F43B50" w:rsidRPr="00036C94">
        <w:rPr>
          <w:rFonts w:eastAsia="SimSun"/>
          <w:b/>
          <w:lang w:eastAsia="zh-CN"/>
        </w:rPr>
        <w:t>subscription</w:t>
      </w:r>
      <w:r w:rsidR="001D4D40" w:rsidRPr="00036C94">
        <w:rPr>
          <w:rFonts w:eastAsia="SimSun"/>
          <w:b/>
          <w:bCs/>
          <w:lang w:eastAsia="zh-CN"/>
        </w:rPr>
        <w:t>-reporting</w:t>
      </w:r>
      <w:r w:rsidR="00EC47C1" w:rsidRPr="00036C94">
        <w:rPr>
          <w:rFonts w:eastAsia="SimSun"/>
          <w:b/>
          <w:lang w:eastAsia="zh-CN"/>
        </w:rPr>
        <w:t xml:space="preserve"> mechanism, like t</w:t>
      </w:r>
      <w:r w:rsidR="000D00A1" w:rsidRPr="00036C94">
        <w:rPr>
          <w:rFonts w:eastAsia="SimSun"/>
          <w:b/>
          <w:lang w:eastAsia="zh-CN"/>
        </w:rPr>
        <w:t xml:space="preserve">he </w:t>
      </w:r>
      <w:r w:rsidR="002A48D5" w:rsidRPr="00036C94">
        <w:rPr>
          <w:rFonts w:eastAsia="SimSun"/>
          <w:b/>
          <w:lang w:eastAsia="zh-CN"/>
        </w:rPr>
        <w:t>Xn</w:t>
      </w:r>
      <w:r w:rsidR="00976BB1" w:rsidRPr="00036C94">
        <w:rPr>
          <w:rFonts w:eastAsia="SimSun"/>
          <w:b/>
          <w:lang w:eastAsia="zh-CN"/>
        </w:rPr>
        <w:t xml:space="preserve">: </w:t>
      </w:r>
      <w:r w:rsidR="000D00A1" w:rsidRPr="00036C94">
        <w:rPr>
          <w:rFonts w:eastAsia="SimSun"/>
          <w:b/>
          <w:lang w:eastAsia="zh-CN"/>
        </w:rPr>
        <w:t>Resource Status Reporting procedure</w:t>
      </w:r>
      <w:r w:rsidR="00F166FA" w:rsidRPr="00036C94">
        <w:rPr>
          <w:rFonts w:eastAsia="SimSun"/>
          <w:b/>
          <w:lang w:eastAsia="zh-CN"/>
        </w:rPr>
        <w:t xml:space="preserve"> and </w:t>
      </w:r>
      <w:r w:rsidR="006879B6" w:rsidRPr="00036C94">
        <w:rPr>
          <w:rFonts w:eastAsia="SimSun"/>
          <w:b/>
          <w:lang w:eastAsia="zh-CN"/>
        </w:rPr>
        <w:t>should be use</w:t>
      </w:r>
      <w:r w:rsidR="008D5143">
        <w:rPr>
          <w:rFonts w:eastAsia="SimSun"/>
          <w:b/>
          <w:lang w:eastAsia="zh-CN"/>
        </w:rPr>
        <w:t>-</w:t>
      </w:r>
      <w:r w:rsidR="006879B6" w:rsidRPr="00036C94">
        <w:rPr>
          <w:rFonts w:eastAsia="SimSun"/>
          <w:b/>
          <w:lang w:eastAsia="zh-CN"/>
        </w:rPr>
        <w:t>case</w:t>
      </w:r>
      <w:r w:rsidR="00430573">
        <w:rPr>
          <w:rFonts w:eastAsia="SimSun"/>
          <w:b/>
          <w:lang w:eastAsia="zh-CN"/>
        </w:rPr>
        <w:t xml:space="preserve"> </w:t>
      </w:r>
      <w:r w:rsidR="006879B6" w:rsidRPr="00036C94">
        <w:rPr>
          <w:rFonts w:eastAsia="SimSun"/>
          <w:b/>
          <w:lang w:eastAsia="zh-CN"/>
        </w:rPr>
        <w:t>agnostic</w:t>
      </w:r>
      <w:r w:rsidR="00832408">
        <w:rPr>
          <w:rFonts w:eastAsia="SimSun"/>
          <w:b/>
          <w:lang w:eastAsia="zh-CN"/>
        </w:rPr>
        <w:t xml:space="preserve"> and </w:t>
      </w:r>
      <w:r w:rsidR="008D3211">
        <w:rPr>
          <w:rFonts w:eastAsia="SimSun"/>
          <w:b/>
          <w:lang w:eastAsia="zh-CN"/>
        </w:rPr>
        <w:t>data</w:t>
      </w:r>
      <w:r w:rsidR="00430573">
        <w:rPr>
          <w:rFonts w:eastAsia="SimSun"/>
          <w:b/>
          <w:lang w:eastAsia="zh-CN"/>
        </w:rPr>
        <w:t>-</w:t>
      </w:r>
      <w:r w:rsidR="008D3211">
        <w:rPr>
          <w:rFonts w:eastAsia="SimSun"/>
          <w:b/>
          <w:lang w:eastAsia="zh-CN"/>
        </w:rPr>
        <w:t>type agnostic</w:t>
      </w:r>
      <w:r w:rsidR="00865213" w:rsidRPr="00036C94">
        <w:rPr>
          <w:rFonts w:eastAsia="SimSun"/>
          <w:b/>
          <w:lang w:eastAsia="zh-CN"/>
        </w:rPr>
        <w:t>.</w:t>
      </w:r>
    </w:p>
    <w:p w14:paraId="0E0C92A7" w14:textId="7778A417" w:rsidR="0015644B" w:rsidRDefault="008F05CA" w:rsidP="00807E84">
      <w:pPr>
        <w:rPr>
          <w:rFonts w:eastAsia="SimSun"/>
          <w:lang w:eastAsia="zh-CN"/>
        </w:rPr>
      </w:pPr>
      <w:r w:rsidRPr="00036C94">
        <w:rPr>
          <w:rFonts w:eastAsia="SimSun"/>
          <w:lang w:eastAsia="zh-CN"/>
        </w:rPr>
        <w:t>We have argued in previous meetings that</w:t>
      </w:r>
      <w:r w:rsidR="00725A0C" w:rsidRPr="00036C94">
        <w:rPr>
          <w:rFonts w:eastAsia="SimSun"/>
          <w:lang w:eastAsia="zh-CN"/>
        </w:rPr>
        <w:t>,</w:t>
      </w:r>
      <w:r w:rsidR="00F72931" w:rsidRPr="00036C94">
        <w:rPr>
          <w:rFonts w:eastAsia="SimSun"/>
          <w:lang w:eastAsia="zh-CN"/>
        </w:rPr>
        <w:t xml:space="preserve"> in order t</w:t>
      </w:r>
      <w:r w:rsidR="00FB30F8" w:rsidRPr="00036C94">
        <w:rPr>
          <w:rFonts w:eastAsia="SimSun"/>
          <w:lang w:eastAsia="zh-CN"/>
        </w:rPr>
        <w:t xml:space="preserve">o provide the flexibility required by AI/ML algorithms and to guarantee future-proofness, </w:t>
      </w:r>
      <w:r w:rsidR="003643E0" w:rsidRPr="00036C94">
        <w:rPr>
          <w:rFonts w:eastAsia="SimSun"/>
          <w:lang w:eastAsia="zh-CN"/>
        </w:rPr>
        <w:t>the</w:t>
      </w:r>
      <w:r w:rsidR="00FB30F8" w:rsidRPr="00036C94">
        <w:rPr>
          <w:rFonts w:eastAsia="SimSun"/>
          <w:lang w:eastAsia="zh-CN"/>
        </w:rPr>
        <w:t xml:space="preserve"> new procedure</w:t>
      </w:r>
      <w:r w:rsidR="003643E0" w:rsidRPr="00036C94">
        <w:rPr>
          <w:rFonts w:eastAsia="SimSun"/>
          <w:lang w:eastAsia="zh-CN"/>
        </w:rPr>
        <w:t xml:space="preserve"> should be</w:t>
      </w:r>
      <w:r w:rsidR="00FB30F8" w:rsidRPr="00036C94">
        <w:rPr>
          <w:rFonts w:eastAsia="SimSun"/>
          <w:lang w:eastAsia="zh-CN"/>
        </w:rPr>
        <w:t xml:space="preserve"> defined in a</w:t>
      </w:r>
      <w:r w:rsidR="00EB0287" w:rsidRPr="00036C94">
        <w:rPr>
          <w:rFonts w:eastAsia="SimSun"/>
          <w:lang w:eastAsia="zh-CN"/>
        </w:rPr>
        <w:t xml:space="preserve">n </w:t>
      </w:r>
      <w:r w:rsidR="00E1026D" w:rsidRPr="00036C94">
        <w:rPr>
          <w:rFonts w:eastAsia="SimSun"/>
          <w:u w:val="single"/>
          <w:lang w:eastAsia="zh-CN"/>
        </w:rPr>
        <w:t>information</w:t>
      </w:r>
      <w:r w:rsidR="003224C3" w:rsidRPr="00036C94">
        <w:rPr>
          <w:rFonts w:eastAsia="SimSun"/>
          <w:u w:val="single"/>
          <w:lang w:eastAsia="zh-CN"/>
        </w:rPr>
        <w:t xml:space="preserve"> </w:t>
      </w:r>
      <w:r w:rsidR="00FB30F8" w:rsidRPr="00036C94">
        <w:rPr>
          <w:rFonts w:eastAsia="SimSun"/>
          <w:u w:val="single"/>
          <w:lang w:eastAsia="zh-CN"/>
        </w:rPr>
        <w:t>agnostic manner</w:t>
      </w:r>
      <w:r w:rsidR="00FB30F8" w:rsidRPr="00036C94">
        <w:rPr>
          <w:rFonts w:eastAsia="SimSun"/>
          <w:lang w:eastAsia="zh-CN"/>
        </w:rPr>
        <w:t xml:space="preserve">. </w:t>
      </w:r>
      <w:r w:rsidR="00457024">
        <w:rPr>
          <w:rFonts w:eastAsia="SimSun"/>
          <w:lang w:eastAsia="zh-CN"/>
        </w:rPr>
        <w:t>Data</w:t>
      </w:r>
      <w:r w:rsidR="00E929E3">
        <w:rPr>
          <w:rFonts w:eastAsia="SimSun"/>
          <w:lang w:eastAsia="zh-CN"/>
        </w:rPr>
        <w:t xml:space="preserve"> cannot </w:t>
      </w:r>
      <w:r w:rsidR="0030638A">
        <w:rPr>
          <w:rFonts w:eastAsia="SimSun"/>
          <w:lang w:eastAsia="zh-CN"/>
        </w:rPr>
        <w:t>be stri</w:t>
      </w:r>
      <w:r w:rsidR="005F5637">
        <w:rPr>
          <w:rFonts w:eastAsia="SimSun"/>
          <w:lang w:eastAsia="zh-CN"/>
        </w:rPr>
        <w:t>ctly classified as input, output</w:t>
      </w:r>
      <w:r w:rsidR="00CC1E19">
        <w:rPr>
          <w:rFonts w:eastAsia="SimSun"/>
          <w:lang w:eastAsia="zh-CN"/>
        </w:rPr>
        <w:t>,</w:t>
      </w:r>
      <w:r w:rsidR="005F5637">
        <w:rPr>
          <w:rFonts w:eastAsia="SimSun"/>
          <w:lang w:eastAsia="zh-CN"/>
        </w:rPr>
        <w:t xml:space="preserve"> or feedback. </w:t>
      </w:r>
      <w:r w:rsidR="0082650D">
        <w:rPr>
          <w:rFonts w:eastAsia="SimSun"/>
          <w:lang w:eastAsia="zh-CN"/>
        </w:rPr>
        <w:t>T</w:t>
      </w:r>
      <w:r w:rsidR="002321D4">
        <w:rPr>
          <w:rFonts w:eastAsia="SimSun"/>
          <w:lang w:eastAsia="zh-CN"/>
        </w:rPr>
        <w:t>he AI</w:t>
      </w:r>
      <w:r w:rsidR="003C5E26">
        <w:rPr>
          <w:rFonts w:eastAsia="SimSun"/>
          <w:lang w:eastAsia="zh-CN"/>
        </w:rPr>
        <w:t>-</w:t>
      </w:r>
      <w:r w:rsidR="002321D4">
        <w:rPr>
          <w:rFonts w:eastAsia="SimSun"/>
          <w:lang w:eastAsia="zh-CN"/>
        </w:rPr>
        <w:t>ML algorithm</w:t>
      </w:r>
      <w:r w:rsidR="00564C1B">
        <w:rPr>
          <w:rFonts w:eastAsia="SimSun"/>
          <w:lang w:eastAsia="zh-CN"/>
        </w:rPr>
        <w:t>s</w:t>
      </w:r>
      <w:r w:rsidR="002321D4">
        <w:rPr>
          <w:rFonts w:eastAsia="SimSun"/>
          <w:lang w:eastAsia="zh-CN"/>
        </w:rPr>
        <w:t xml:space="preserve"> a</w:t>
      </w:r>
      <w:r w:rsidR="001068BC">
        <w:rPr>
          <w:rFonts w:eastAsia="SimSun"/>
          <w:lang w:eastAsia="zh-CN"/>
        </w:rPr>
        <w:t xml:space="preserve">re implementation specific, </w:t>
      </w:r>
      <w:r w:rsidR="00EE6365">
        <w:rPr>
          <w:rFonts w:eastAsia="SimSun"/>
          <w:lang w:eastAsia="zh-CN"/>
        </w:rPr>
        <w:t xml:space="preserve">what can be used as an input for an ML model, could actually be an output or </w:t>
      </w:r>
      <w:r w:rsidR="00ED6DE5">
        <w:rPr>
          <w:rFonts w:eastAsia="SimSun"/>
          <w:lang w:eastAsia="zh-CN"/>
        </w:rPr>
        <w:t>feedback</w:t>
      </w:r>
      <w:r w:rsidR="00EE6365">
        <w:rPr>
          <w:rFonts w:eastAsia="SimSun"/>
          <w:lang w:eastAsia="zh-CN"/>
        </w:rPr>
        <w:t xml:space="preserve"> from another model. </w:t>
      </w:r>
      <w:r w:rsidR="00ED6DE5" w:rsidRPr="00036C94">
        <w:rPr>
          <w:rFonts w:eastAsia="SimSun"/>
          <w:lang w:eastAsia="zh-CN"/>
        </w:rPr>
        <w:t>Signalling such information in a dedicated procedure would lead to duplication of information signalling over different procedures (e.g., one for input/training, one for feedback, etc), depending on whether predictions are used as inference inputs, as inference outputs (on the basis of which to take actions), or feedback</w:t>
      </w:r>
      <w:r w:rsidR="00ED6DE5">
        <w:rPr>
          <w:rFonts w:eastAsia="SimSun"/>
          <w:lang w:eastAsia="zh-CN"/>
        </w:rPr>
        <w:t>. More importantly, t</w:t>
      </w:r>
      <w:r w:rsidR="00771300" w:rsidRPr="00036C94">
        <w:rPr>
          <w:rFonts w:eastAsia="SimSun"/>
          <w:lang w:eastAsia="zh-CN"/>
        </w:rPr>
        <w:t>he node which receives the request</w:t>
      </w:r>
      <w:r w:rsidR="004A03DC" w:rsidRPr="00036C94">
        <w:rPr>
          <w:rFonts w:eastAsia="SimSun"/>
          <w:lang w:eastAsia="zh-CN"/>
        </w:rPr>
        <w:t>,</w:t>
      </w:r>
      <w:r w:rsidR="001E3F10" w:rsidRPr="00036C94">
        <w:rPr>
          <w:rFonts w:eastAsia="SimSun"/>
          <w:lang w:eastAsia="zh-CN"/>
        </w:rPr>
        <w:t xml:space="preserve"> i.e.</w:t>
      </w:r>
      <w:r w:rsidR="00E1026D" w:rsidRPr="00036C94">
        <w:rPr>
          <w:rFonts w:eastAsia="SimSun"/>
          <w:lang w:eastAsia="zh-CN"/>
        </w:rPr>
        <w:t>,</w:t>
      </w:r>
      <w:r w:rsidR="001E3F10" w:rsidRPr="00036C94">
        <w:rPr>
          <w:rFonts w:eastAsia="SimSun"/>
          <w:lang w:eastAsia="zh-CN"/>
        </w:rPr>
        <w:t xml:space="preserve"> the reporting node</w:t>
      </w:r>
      <w:r w:rsidR="004A03DC" w:rsidRPr="00036C94">
        <w:rPr>
          <w:rFonts w:eastAsia="SimSun"/>
          <w:lang w:eastAsia="zh-CN"/>
        </w:rPr>
        <w:t>,</w:t>
      </w:r>
      <w:r w:rsidR="001E3F10" w:rsidRPr="00036C94">
        <w:rPr>
          <w:rFonts w:eastAsia="SimSun"/>
          <w:lang w:eastAsia="zh-CN"/>
        </w:rPr>
        <w:t xml:space="preserve"> does not need to know</w:t>
      </w:r>
      <w:r w:rsidR="00C166D8" w:rsidRPr="00036C94">
        <w:rPr>
          <w:rFonts w:eastAsia="SimSun"/>
          <w:lang w:eastAsia="zh-CN"/>
        </w:rPr>
        <w:t xml:space="preserve"> </w:t>
      </w:r>
      <w:r w:rsidR="00A97984" w:rsidRPr="00036C94">
        <w:rPr>
          <w:rFonts w:eastAsia="SimSun"/>
          <w:lang w:eastAsia="zh-CN"/>
        </w:rPr>
        <w:t xml:space="preserve">if </w:t>
      </w:r>
      <w:r w:rsidR="00F21BE4" w:rsidRPr="00036C94">
        <w:rPr>
          <w:rFonts w:eastAsia="SimSun"/>
          <w:lang w:eastAsia="zh-CN"/>
        </w:rPr>
        <w:t xml:space="preserve">the </w:t>
      </w:r>
      <w:r w:rsidR="00571E68" w:rsidRPr="00036C94">
        <w:rPr>
          <w:rFonts w:eastAsia="SimSun"/>
          <w:lang w:eastAsia="zh-CN"/>
        </w:rPr>
        <w:t>data</w:t>
      </w:r>
      <w:r w:rsidR="00F21BE4" w:rsidRPr="00036C94">
        <w:rPr>
          <w:rFonts w:eastAsia="SimSun"/>
          <w:lang w:eastAsia="zh-CN"/>
        </w:rPr>
        <w:t xml:space="preserve"> </w:t>
      </w:r>
      <w:r w:rsidR="00A97984" w:rsidRPr="00036C94">
        <w:rPr>
          <w:rFonts w:eastAsia="SimSun"/>
          <w:lang w:eastAsia="zh-CN"/>
        </w:rPr>
        <w:t>will be used as</w:t>
      </w:r>
      <w:r w:rsidR="00E15F37" w:rsidRPr="00036C94">
        <w:rPr>
          <w:rFonts w:eastAsia="SimSun"/>
          <w:lang w:eastAsia="zh-CN"/>
        </w:rPr>
        <w:t>, e.g.</w:t>
      </w:r>
      <w:r w:rsidR="00F21BE4" w:rsidRPr="00036C94">
        <w:rPr>
          <w:rFonts w:eastAsia="SimSun"/>
          <w:lang w:eastAsia="zh-CN"/>
        </w:rPr>
        <w:t>,</w:t>
      </w:r>
      <w:r w:rsidR="006F50C9" w:rsidRPr="00036C94">
        <w:rPr>
          <w:rFonts w:eastAsia="SimSun"/>
          <w:lang w:eastAsia="zh-CN"/>
        </w:rPr>
        <w:t xml:space="preserve"> input or feedback</w:t>
      </w:r>
      <w:r w:rsidR="00123349" w:rsidRPr="00036C94">
        <w:rPr>
          <w:rFonts w:eastAsia="SimSun"/>
          <w:lang w:eastAsia="zh-CN"/>
        </w:rPr>
        <w:t xml:space="preserve">. The only thing it needs to </w:t>
      </w:r>
      <w:r w:rsidR="0046155C" w:rsidRPr="00036C94">
        <w:rPr>
          <w:rFonts w:eastAsia="SimSun"/>
          <w:lang w:eastAsia="zh-CN"/>
        </w:rPr>
        <w:t>know</w:t>
      </w:r>
      <w:r w:rsidR="00770600" w:rsidRPr="00036C94">
        <w:rPr>
          <w:rFonts w:eastAsia="SimSun"/>
          <w:lang w:eastAsia="zh-CN"/>
        </w:rPr>
        <w:t xml:space="preserve"> is what data</w:t>
      </w:r>
      <w:r w:rsidR="00EB6733" w:rsidRPr="00036C94">
        <w:rPr>
          <w:rFonts w:eastAsia="SimSun"/>
          <w:lang w:eastAsia="zh-CN"/>
        </w:rPr>
        <w:t xml:space="preserve"> should be reported. </w:t>
      </w:r>
      <w:r w:rsidR="001566F3">
        <w:rPr>
          <w:rFonts w:eastAsia="SimSun"/>
          <w:lang w:eastAsia="zh-CN"/>
        </w:rPr>
        <w:t xml:space="preserve"> Therefore, it is proposed to confirm the working assumption: </w:t>
      </w:r>
    </w:p>
    <w:p w14:paraId="4FBDC918" w14:textId="131248D1" w:rsidR="0015644B" w:rsidRDefault="00C94928" w:rsidP="00807E84">
      <w:pPr>
        <w:rPr>
          <w:rFonts w:eastAsia="SimSun"/>
          <w:lang w:eastAsia="zh-CN"/>
        </w:rPr>
      </w:pPr>
      <w:r w:rsidRPr="00CC5096">
        <w:rPr>
          <w:rFonts w:eastAsia="SimSun"/>
          <w:b/>
          <w:bCs/>
          <w:lang w:eastAsia="zh-CN"/>
        </w:rPr>
        <w:t>Proposal</w:t>
      </w:r>
      <w:r w:rsidR="006E019C" w:rsidRPr="00CC5096">
        <w:rPr>
          <w:rFonts w:eastAsia="SimSun"/>
          <w:b/>
          <w:bCs/>
          <w:lang w:eastAsia="zh-CN"/>
        </w:rPr>
        <w:t xml:space="preserve"> </w:t>
      </w:r>
      <w:r w:rsidR="00102A95" w:rsidRPr="00CC5096">
        <w:rPr>
          <w:rFonts w:eastAsia="SimSun"/>
          <w:b/>
          <w:bCs/>
          <w:lang w:eastAsia="zh-CN"/>
        </w:rPr>
        <w:t>1</w:t>
      </w:r>
      <w:r>
        <w:rPr>
          <w:rFonts w:eastAsia="SimSun"/>
          <w:b/>
          <w:bCs/>
          <w:lang w:eastAsia="zh-CN"/>
        </w:rPr>
        <w:t xml:space="preserve">: </w:t>
      </w:r>
      <w:r w:rsidR="0057624F">
        <w:rPr>
          <w:rFonts w:eastAsia="SimSun"/>
          <w:b/>
          <w:bCs/>
          <w:lang w:eastAsia="zh-CN"/>
        </w:rPr>
        <w:t>C</w:t>
      </w:r>
      <w:r w:rsidR="00BB137F">
        <w:rPr>
          <w:rFonts w:eastAsia="SimSun"/>
          <w:b/>
          <w:bCs/>
          <w:lang w:eastAsia="zh-CN"/>
        </w:rPr>
        <w:t>onfirm the working assumption and a</w:t>
      </w:r>
      <w:r w:rsidR="001566F3" w:rsidRPr="00036C94">
        <w:rPr>
          <w:rFonts w:eastAsia="SimSun"/>
          <w:b/>
          <w:bCs/>
          <w:lang w:eastAsia="zh-CN"/>
        </w:rPr>
        <w:t>gree that the new procedure</w:t>
      </w:r>
      <w:r w:rsidR="003169F6">
        <w:rPr>
          <w:rFonts w:eastAsia="SimSun"/>
          <w:b/>
          <w:bCs/>
          <w:lang w:eastAsia="zh-CN"/>
        </w:rPr>
        <w:t>s</w:t>
      </w:r>
      <w:r w:rsidR="001566F3" w:rsidRPr="00036C94">
        <w:rPr>
          <w:rFonts w:eastAsia="SimSun"/>
          <w:b/>
          <w:bCs/>
          <w:lang w:eastAsia="zh-CN"/>
        </w:rPr>
        <w:t xml:space="preserve"> introduced to exchange AI/ML related information </w:t>
      </w:r>
      <w:r w:rsidR="00353551">
        <w:rPr>
          <w:rFonts w:eastAsia="SimSun"/>
          <w:b/>
          <w:bCs/>
          <w:lang w:eastAsia="zh-CN"/>
        </w:rPr>
        <w:t>are</w:t>
      </w:r>
      <w:r w:rsidR="00353551" w:rsidRPr="00036C94">
        <w:rPr>
          <w:rFonts w:eastAsia="SimSun"/>
          <w:b/>
          <w:bCs/>
          <w:lang w:eastAsia="zh-CN"/>
        </w:rPr>
        <w:t xml:space="preserve"> </w:t>
      </w:r>
      <w:r w:rsidR="001566F3" w:rsidRPr="00036C94">
        <w:rPr>
          <w:rFonts w:eastAsia="SimSun"/>
          <w:b/>
          <w:bCs/>
          <w:lang w:eastAsia="zh-CN"/>
        </w:rPr>
        <w:t>data</w:t>
      </w:r>
      <w:r w:rsidR="004F2FDD">
        <w:rPr>
          <w:rFonts w:eastAsia="SimSun"/>
          <w:b/>
          <w:bCs/>
          <w:lang w:eastAsia="zh-CN"/>
        </w:rPr>
        <w:t>-</w:t>
      </w:r>
      <w:r w:rsidR="001566F3" w:rsidRPr="00036C94">
        <w:rPr>
          <w:rFonts w:eastAsia="SimSun"/>
          <w:b/>
          <w:bCs/>
          <w:lang w:eastAsia="zh-CN"/>
        </w:rPr>
        <w:t xml:space="preserve">type agnostic, namely </w:t>
      </w:r>
      <w:r w:rsidR="00353551">
        <w:rPr>
          <w:rFonts w:eastAsia="SimSun"/>
          <w:b/>
          <w:bCs/>
          <w:lang w:eastAsia="zh-CN"/>
        </w:rPr>
        <w:t>they</w:t>
      </w:r>
      <w:r w:rsidR="00353551" w:rsidRPr="00036C94">
        <w:rPr>
          <w:rFonts w:eastAsia="SimSun"/>
          <w:b/>
          <w:bCs/>
          <w:lang w:eastAsia="zh-CN"/>
        </w:rPr>
        <w:t xml:space="preserve"> </w:t>
      </w:r>
      <w:r w:rsidR="001566F3" w:rsidRPr="00036C94">
        <w:rPr>
          <w:rFonts w:eastAsia="SimSun"/>
          <w:b/>
          <w:bCs/>
          <w:lang w:eastAsia="zh-CN"/>
        </w:rPr>
        <w:t>can be used to transfer any type of AI/ML data.</w:t>
      </w:r>
    </w:p>
    <w:p w14:paraId="37CFCD1D" w14:textId="77777777" w:rsidR="00974EEE" w:rsidRDefault="00974EEE" w:rsidP="00146CF7">
      <w:pPr>
        <w:rPr>
          <w:rFonts w:eastAsia="SimSun"/>
          <w:b/>
          <w:bCs/>
          <w:lang w:eastAsia="zh-CN"/>
        </w:rPr>
      </w:pPr>
    </w:p>
    <w:p w14:paraId="7E4AB3EC" w14:textId="2333A081" w:rsidR="00580598" w:rsidRDefault="00580598" w:rsidP="00A372CF">
      <w:pPr>
        <w:pStyle w:val="Heading2"/>
        <w:ind w:left="851" w:hanging="851"/>
        <w:rPr>
          <w:rFonts w:eastAsia="SimSun"/>
          <w:lang w:eastAsia="zh-CN"/>
        </w:rPr>
      </w:pPr>
      <w:r w:rsidRPr="00D3478D">
        <w:rPr>
          <w:rFonts w:eastAsia="SimSun"/>
          <w:lang w:eastAsia="zh-CN"/>
        </w:rPr>
        <w:t>Subscription based reporting</w:t>
      </w:r>
      <w:r w:rsidRPr="00580598">
        <w:rPr>
          <w:rFonts w:eastAsia="SimSun"/>
          <w:lang w:eastAsia="zh-CN"/>
        </w:rPr>
        <w:t xml:space="preserve"> </w:t>
      </w:r>
    </w:p>
    <w:p w14:paraId="3BB4A323" w14:textId="12B7E694" w:rsidR="006B3E88" w:rsidRDefault="00134BDB" w:rsidP="00576A59">
      <w:pPr>
        <w:rPr>
          <w:rFonts w:ascii="Calibri" w:hAnsi="Calibri" w:cs="Calibri"/>
          <w:b/>
          <w:bCs/>
          <w:color w:val="0000FF"/>
          <w:sz w:val="18"/>
        </w:rPr>
      </w:pPr>
      <w:r>
        <w:rPr>
          <w:rFonts w:eastAsia="SimSun"/>
          <w:lang w:eastAsia="zh-CN"/>
        </w:rPr>
        <w:t>As reported above with quoted agreements, i</w:t>
      </w:r>
      <w:r w:rsidR="00E82B87">
        <w:rPr>
          <w:rFonts w:eastAsia="SimSun"/>
          <w:lang w:eastAsia="zh-CN"/>
        </w:rPr>
        <w:t>n previous meetings it has been agreed to introduce two new procedures, a class one procedure and a class 2 procedure, similar to the Xn</w:t>
      </w:r>
      <w:r w:rsidR="00654B39">
        <w:rPr>
          <w:rFonts w:eastAsia="SimSun"/>
          <w:lang w:eastAsia="zh-CN"/>
        </w:rPr>
        <w:t>:</w:t>
      </w:r>
      <w:r w:rsidR="00E82B87">
        <w:rPr>
          <w:rFonts w:eastAsia="SimSun"/>
          <w:lang w:eastAsia="zh-CN"/>
        </w:rPr>
        <w:t xml:space="preserve"> Resource Status Reporting</w:t>
      </w:r>
      <w:r w:rsidR="00AB05A5">
        <w:rPr>
          <w:rFonts w:eastAsia="SimSun"/>
          <w:lang w:eastAsia="zh-CN"/>
        </w:rPr>
        <w:t xml:space="preserve"> Initiation</w:t>
      </w:r>
      <w:r w:rsidR="00E82B87">
        <w:rPr>
          <w:rFonts w:eastAsia="SimSun"/>
          <w:lang w:eastAsia="zh-CN"/>
        </w:rPr>
        <w:t xml:space="preserve"> and</w:t>
      </w:r>
      <w:r w:rsidR="00654B39">
        <w:rPr>
          <w:rFonts w:eastAsia="SimSun"/>
          <w:lang w:eastAsia="zh-CN"/>
        </w:rPr>
        <w:t xml:space="preserve"> Xn:</w:t>
      </w:r>
      <w:r w:rsidR="00E82B87">
        <w:rPr>
          <w:rFonts w:eastAsia="SimSun"/>
          <w:lang w:eastAsia="zh-CN"/>
        </w:rPr>
        <w:t xml:space="preserve"> Resource Status</w:t>
      </w:r>
      <w:r w:rsidR="00AB05A5">
        <w:rPr>
          <w:rFonts w:eastAsia="SimSun"/>
          <w:lang w:eastAsia="zh-CN"/>
        </w:rPr>
        <w:t xml:space="preserve"> Reporting</w:t>
      </w:r>
      <w:r w:rsidR="004D5BF6">
        <w:rPr>
          <w:rFonts w:eastAsia="SimSun"/>
          <w:lang w:eastAsia="zh-CN"/>
        </w:rPr>
        <w:t xml:space="preserve">. Such procedures </w:t>
      </w:r>
      <w:r w:rsidR="00576A59">
        <w:rPr>
          <w:rFonts w:eastAsia="SimSun"/>
          <w:lang w:eastAsia="zh-CN"/>
        </w:rPr>
        <w:t>should be use case and data type agnostic</w:t>
      </w:r>
      <w:r w:rsidR="00576A59">
        <w:rPr>
          <w:rFonts w:ascii="Calibri" w:hAnsi="Calibri" w:cs="Calibri"/>
          <w:b/>
          <w:bCs/>
          <w:color w:val="0000FF"/>
          <w:sz w:val="18"/>
        </w:rPr>
        <w:t>.</w:t>
      </w:r>
    </w:p>
    <w:p w14:paraId="4976C320" w14:textId="1EF37A20" w:rsidR="00705D74" w:rsidRPr="00CC5096" w:rsidRDefault="00705D74" w:rsidP="00576A59">
      <w:pPr>
        <w:rPr>
          <w:rFonts w:eastAsia="SimSun"/>
          <w:lang w:eastAsia="zh-CN"/>
        </w:rPr>
      </w:pPr>
      <w:r w:rsidRPr="00CC5096">
        <w:rPr>
          <w:rFonts w:eastAsia="SimSun"/>
          <w:lang w:eastAsia="zh-CN"/>
        </w:rPr>
        <w:t>One of the important points that remains open for the definition of the procedures above is captured bin the FFS below:</w:t>
      </w:r>
    </w:p>
    <w:p w14:paraId="03B02509" w14:textId="77777777" w:rsidR="00705D74" w:rsidRPr="000433F2" w:rsidRDefault="00705D74" w:rsidP="00705D74">
      <w:pPr>
        <w:rPr>
          <w:rFonts w:ascii="Calibri" w:hAnsi="Calibri" w:cs="Calibri"/>
          <w:b/>
          <w:bCs/>
          <w:color w:val="0000FF"/>
          <w:sz w:val="18"/>
        </w:rPr>
      </w:pPr>
      <w:r w:rsidRPr="000433F2">
        <w:rPr>
          <w:rFonts w:ascii="Calibri" w:hAnsi="Calibri" w:cs="Calibri"/>
          <w:b/>
          <w:bCs/>
          <w:color w:val="0000FF"/>
          <w:sz w:val="18"/>
        </w:rPr>
        <w:t>Event-based triggers can be used as one of the reporting options. FFS on the event-based reporting format.</w:t>
      </w:r>
    </w:p>
    <w:p w14:paraId="0AE827B6" w14:textId="77777777" w:rsidR="00705D74" w:rsidRDefault="00705D74" w:rsidP="00576A59">
      <w:pPr>
        <w:rPr>
          <w:rFonts w:ascii="Calibri" w:hAnsi="Calibri" w:cs="Calibri"/>
          <w:b/>
          <w:bCs/>
          <w:color w:val="0000FF"/>
          <w:sz w:val="18"/>
        </w:rPr>
      </w:pPr>
    </w:p>
    <w:p w14:paraId="7045382F" w14:textId="19EA75A1" w:rsidR="00134BDB" w:rsidRPr="00CC5096" w:rsidRDefault="00134BDB" w:rsidP="00576A59">
      <w:pPr>
        <w:rPr>
          <w:rFonts w:eastAsia="SimSun"/>
          <w:lang w:eastAsia="zh-CN"/>
        </w:rPr>
      </w:pPr>
      <w:r w:rsidRPr="00CC5096">
        <w:rPr>
          <w:rFonts w:eastAsia="SimSun"/>
          <w:lang w:eastAsia="zh-CN"/>
        </w:rPr>
        <w:t>Another important agreement from pre</w:t>
      </w:r>
      <w:r w:rsidR="00951342">
        <w:rPr>
          <w:rFonts w:eastAsia="SimSun"/>
          <w:lang w:eastAsia="zh-CN"/>
        </w:rPr>
        <w:t>v</w:t>
      </w:r>
      <w:r w:rsidRPr="00CC5096">
        <w:rPr>
          <w:rFonts w:eastAsia="SimSun"/>
          <w:lang w:eastAsia="zh-CN"/>
        </w:rPr>
        <w:t>ious meetings is the following:</w:t>
      </w:r>
    </w:p>
    <w:p w14:paraId="0F498396" w14:textId="77777777" w:rsidR="00134BDB" w:rsidRPr="00B142E2" w:rsidRDefault="00134BDB" w:rsidP="00134BDB">
      <w:pPr>
        <w:rPr>
          <w:rFonts w:ascii="Calibri" w:hAnsi="Calibri" w:cs="Calibri"/>
          <w:i/>
          <w:iCs/>
          <w:color w:val="00B050"/>
          <w:kern w:val="2"/>
          <w:sz w:val="16"/>
          <w:szCs w:val="16"/>
        </w:rPr>
      </w:pPr>
      <w:r w:rsidRPr="00B142E2">
        <w:rPr>
          <w:rFonts w:ascii="Calibri" w:hAnsi="Calibri" w:cs="Calibri"/>
          <w:i/>
          <w:iCs/>
          <w:color w:val="00B050"/>
          <w:kern w:val="2"/>
          <w:sz w:val="16"/>
          <w:szCs w:val="16"/>
        </w:rPr>
        <w:t>AI/ML capability exchange in NG-RAN can be achieved by means of procedures for AI/ML information request, AI/ML information response and AI/ML Information Request Failure</w:t>
      </w:r>
    </w:p>
    <w:p w14:paraId="677D8294" w14:textId="77777777" w:rsidR="00134BDB" w:rsidRPr="00194749" w:rsidRDefault="00134BDB" w:rsidP="00576A59">
      <w:pPr>
        <w:rPr>
          <w:rFonts w:ascii="Calibri" w:hAnsi="Calibri" w:cs="Calibri"/>
          <w:b/>
          <w:bCs/>
          <w:color w:val="0000FF"/>
          <w:sz w:val="18"/>
        </w:rPr>
      </w:pPr>
    </w:p>
    <w:p w14:paraId="750BF125" w14:textId="623B50FF" w:rsidR="003D2934" w:rsidRPr="005B21DD" w:rsidRDefault="00E82F02" w:rsidP="003D2934">
      <w:r w:rsidRPr="005B21DD">
        <w:t xml:space="preserve">In the following sections we </w:t>
      </w:r>
      <w:r w:rsidR="00697D2A" w:rsidRPr="005B21DD">
        <w:t>discuss</w:t>
      </w:r>
      <w:r w:rsidRPr="005B21DD">
        <w:t xml:space="preserve"> </w:t>
      </w:r>
      <w:r w:rsidR="00951342" w:rsidRPr="005B21DD">
        <w:t xml:space="preserve">the </w:t>
      </w:r>
      <w:r w:rsidRPr="005B21DD">
        <w:t xml:space="preserve">two </w:t>
      </w:r>
      <w:r w:rsidR="00B9711E" w:rsidRPr="005B21DD">
        <w:t xml:space="preserve">open issues </w:t>
      </w:r>
      <w:r w:rsidR="00951342" w:rsidRPr="005B21DD">
        <w:t>linked to the agreements and FFS above, namely</w:t>
      </w:r>
      <w:r w:rsidR="00D91747" w:rsidRPr="005B21DD">
        <w:t xml:space="preserve"> how to enable capability exchange via p</w:t>
      </w:r>
      <w:r w:rsidR="00B9711E" w:rsidRPr="005B21DD">
        <w:t>artial reporting and</w:t>
      </w:r>
      <w:r w:rsidR="00D91747" w:rsidRPr="005B21DD">
        <w:t xml:space="preserve"> how to support</w:t>
      </w:r>
      <w:r w:rsidR="00B9711E" w:rsidRPr="005B21DD">
        <w:t xml:space="preserve"> event</w:t>
      </w:r>
      <w:r w:rsidR="00697D2A" w:rsidRPr="005B21DD">
        <w:t>-</w:t>
      </w:r>
      <w:r w:rsidR="00B9711E" w:rsidRPr="005B21DD">
        <w:t xml:space="preserve">based </w:t>
      </w:r>
      <w:r w:rsidR="00697D2A" w:rsidRPr="005B21DD">
        <w:t xml:space="preserve">reporting. </w:t>
      </w:r>
    </w:p>
    <w:p w14:paraId="4D9FB6E7" w14:textId="241BF5B4" w:rsidR="00D91747" w:rsidRPr="005B21DD" w:rsidRDefault="00D91747" w:rsidP="003D2934">
      <w:r w:rsidRPr="005B21DD">
        <w:t>Below are message sequence charts that show the structure of the Class 1 and Class 2 procedures to be defined.</w:t>
      </w:r>
    </w:p>
    <w:p w14:paraId="12E566AA" w14:textId="77777777" w:rsidR="00580598" w:rsidRPr="00FE1328" w:rsidRDefault="00580598" w:rsidP="00580598">
      <w:pPr>
        <w:rPr>
          <w:rFonts w:eastAsia="SimSun"/>
          <w:lang w:eastAsia="zh-CN"/>
        </w:rPr>
      </w:pPr>
    </w:p>
    <w:p w14:paraId="1958C88E" w14:textId="77777777" w:rsidR="00194749" w:rsidRDefault="00580598" w:rsidP="00194749">
      <w:pPr>
        <w:keepNext/>
      </w:pPr>
      <w:r>
        <w:rPr>
          <w:rFonts w:eastAsia="SimSun"/>
          <w:b/>
          <w:bCs/>
          <w:noProof/>
          <w:lang w:eastAsia="zh-CN"/>
        </w:rPr>
        <w:lastRenderedPageBreak/>
        <w:drawing>
          <wp:inline distT="0" distB="0" distL="0" distR="0" wp14:anchorId="05BBBCBD" wp14:editId="0E44409B">
            <wp:extent cx="5691843" cy="2813460"/>
            <wp:effectExtent l="0" t="0" r="444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427" cy="2825118"/>
                    </a:xfrm>
                    <a:prstGeom prst="rect">
                      <a:avLst/>
                    </a:prstGeom>
                    <a:noFill/>
                  </pic:spPr>
                </pic:pic>
              </a:graphicData>
            </a:graphic>
          </wp:inline>
        </w:drawing>
      </w:r>
    </w:p>
    <w:p w14:paraId="05A03A0A" w14:textId="7EC03923" w:rsidR="00580598" w:rsidRPr="005B21DD" w:rsidRDefault="00194749" w:rsidP="00194749">
      <w:pPr>
        <w:pStyle w:val="Caption"/>
        <w:jc w:val="center"/>
        <w:rPr>
          <w:rFonts w:eastAsia="SimSun"/>
          <w:b w:val="0"/>
          <w:lang w:val="en-GB" w:eastAsia="zh-CN"/>
        </w:rPr>
      </w:pPr>
      <w:r w:rsidRPr="005B21DD">
        <w:rPr>
          <w:lang w:val="en-GB"/>
        </w:rPr>
        <w:t xml:space="preserve">Figure </w:t>
      </w:r>
      <w:r w:rsidR="00045A25" w:rsidRPr="005B21DD">
        <w:rPr>
          <w:lang w:val="en-GB"/>
        </w:rPr>
        <w:fldChar w:fldCharType="begin"/>
      </w:r>
      <w:r w:rsidR="00045A25" w:rsidRPr="005B21DD">
        <w:rPr>
          <w:lang w:val="en-GB"/>
        </w:rPr>
        <w:instrText xml:space="preserve"> SEQ Figure \* ARABIC </w:instrText>
      </w:r>
      <w:r w:rsidR="00045A25" w:rsidRPr="005B21DD">
        <w:rPr>
          <w:lang w:val="en-GB"/>
        </w:rPr>
        <w:fldChar w:fldCharType="separate"/>
      </w:r>
      <w:r w:rsidRPr="005B21DD">
        <w:rPr>
          <w:lang w:val="en-GB"/>
        </w:rPr>
        <w:t>2</w:t>
      </w:r>
      <w:r w:rsidR="00045A25" w:rsidRPr="005B21DD">
        <w:rPr>
          <w:lang w:val="en-GB"/>
        </w:rPr>
        <w:fldChar w:fldCharType="end"/>
      </w:r>
      <w:r w:rsidRPr="005B21DD">
        <w:rPr>
          <w:lang w:val="en-GB"/>
        </w:rPr>
        <w:t>: AI-ML Assistance data initiation and reporting procedure</w:t>
      </w:r>
      <w:r w:rsidR="00E75FC5" w:rsidRPr="005B21DD">
        <w:rPr>
          <w:lang w:val="en-GB"/>
        </w:rPr>
        <w:t>s</w:t>
      </w:r>
    </w:p>
    <w:p w14:paraId="6EDF4089" w14:textId="77777777" w:rsidR="00580598" w:rsidRDefault="00580598" w:rsidP="00580598">
      <w:pPr>
        <w:rPr>
          <w:rFonts w:eastAsia="SimSun"/>
          <w:b/>
          <w:bCs/>
          <w:lang w:eastAsia="zh-CN"/>
        </w:rPr>
      </w:pPr>
    </w:p>
    <w:p w14:paraId="16012FEC" w14:textId="189F365C" w:rsidR="00385A16" w:rsidRPr="00E55A91" w:rsidRDefault="00385A16" w:rsidP="00A372CF">
      <w:pPr>
        <w:pStyle w:val="Heading3"/>
        <w:ind w:left="1134" w:hanging="1134"/>
        <w:rPr>
          <w:rFonts w:eastAsia="SimSun"/>
          <w:lang w:eastAsia="zh-CN"/>
        </w:rPr>
      </w:pPr>
      <w:r>
        <w:rPr>
          <w:rFonts w:eastAsia="SimSun"/>
          <w:lang w:eastAsia="zh-CN"/>
        </w:rPr>
        <w:t xml:space="preserve">Partial </w:t>
      </w:r>
      <w:r w:rsidR="005D6B8A">
        <w:rPr>
          <w:rFonts w:eastAsia="SimSun"/>
          <w:lang w:eastAsia="zh-CN"/>
        </w:rPr>
        <w:t>r</w:t>
      </w:r>
      <w:r>
        <w:rPr>
          <w:rFonts w:eastAsia="SimSun"/>
          <w:lang w:eastAsia="zh-CN"/>
        </w:rPr>
        <w:t xml:space="preserve">eporting </w:t>
      </w:r>
    </w:p>
    <w:p w14:paraId="46983871" w14:textId="0088BE4D" w:rsidR="00385A16" w:rsidRDefault="00385A16" w:rsidP="00385A16">
      <w:pPr>
        <w:jc w:val="both"/>
        <w:rPr>
          <w:rFonts w:eastAsia="SimSun"/>
          <w:lang w:eastAsia="zh-CN"/>
        </w:rPr>
      </w:pPr>
      <w:r w:rsidRPr="00036C94">
        <w:rPr>
          <w:rFonts w:eastAsia="SimSun"/>
          <w:lang w:eastAsia="zh-CN"/>
        </w:rPr>
        <w:t>There might be cases where the reporting node is not able to</w:t>
      </w:r>
      <w:r>
        <w:rPr>
          <w:rFonts w:eastAsia="SimSun"/>
          <w:lang w:eastAsia="zh-CN"/>
        </w:rPr>
        <w:t xml:space="preserve"> provide the requested </w:t>
      </w:r>
      <w:r w:rsidR="00453105">
        <w:rPr>
          <w:rFonts w:eastAsia="SimSun"/>
          <w:lang w:eastAsia="zh-CN"/>
        </w:rPr>
        <w:t xml:space="preserve">information, </w:t>
      </w:r>
      <w:r w:rsidR="00453105" w:rsidRPr="00036C94">
        <w:rPr>
          <w:rFonts w:eastAsia="SimSun"/>
          <w:lang w:eastAsia="zh-CN"/>
        </w:rPr>
        <w:t>either</w:t>
      </w:r>
      <w:r w:rsidRPr="00036C94">
        <w:rPr>
          <w:rFonts w:eastAsia="SimSun"/>
          <w:lang w:eastAsia="zh-CN"/>
        </w:rPr>
        <w:t xml:space="preserve"> completely or not according to the </w:t>
      </w:r>
      <w:r w:rsidR="00D80833">
        <w:rPr>
          <w:rFonts w:eastAsia="SimSun"/>
          <w:lang w:eastAsia="zh-CN"/>
        </w:rPr>
        <w:t xml:space="preserve">requested </w:t>
      </w:r>
      <w:r w:rsidRPr="00036C94">
        <w:rPr>
          <w:rFonts w:eastAsia="SimSun"/>
          <w:lang w:eastAsia="zh-CN"/>
        </w:rPr>
        <w:t>configuration. For example, the reporting node might not be able to report</w:t>
      </w:r>
      <w:r>
        <w:rPr>
          <w:rFonts w:eastAsia="SimSun"/>
          <w:lang w:eastAsia="zh-CN"/>
        </w:rPr>
        <w:t xml:space="preserve"> </w:t>
      </w:r>
      <w:r w:rsidRPr="11B4E94F">
        <w:rPr>
          <w:rFonts w:eastAsia="SimSun"/>
          <w:lang w:eastAsia="zh-CN"/>
        </w:rPr>
        <w:t xml:space="preserve">a </w:t>
      </w:r>
      <w:r w:rsidRPr="32F8A30C">
        <w:rPr>
          <w:rFonts w:eastAsia="SimSun"/>
          <w:lang w:eastAsia="zh-CN"/>
        </w:rPr>
        <w:t>subset</w:t>
      </w:r>
      <w:r w:rsidRPr="56F261DA">
        <w:rPr>
          <w:rFonts w:eastAsia="SimSun"/>
          <w:lang w:eastAsia="zh-CN"/>
        </w:rPr>
        <w:t xml:space="preserve"> of the </w:t>
      </w:r>
      <w:r w:rsidRPr="438ECEF0">
        <w:rPr>
          <w:rFonts w:eastAsia="SimSun"/>
          <w:lang w:eastAsia="zh-CN"/>
        </w:rPr>
        <w:t>requested metrics</w:t>
      </w:r>
      <w:r w:rsidRPr="00036C94">
        <w:rPr>
          <w:rFonts w:eastAsia="SimSun"/>
          <w:lang w:eastAsia="zh-CN"/>
        </w:rPr>
        <w:t xml:space="preserve">. </w:t>
      </w:r>
      <w:r w:rsidR="008D2800">
        <w:rPr>
          <w:rFonts w:eastAsia="SimSun"/>
          <w:lang w:eastAsia="zh-CN"/>
        </w:rPr>
        <w:t>Alternatively</w:t>
      </w:r>
      <w:r>
        <w:rPr>
          <w:rFonts w:eastAsia="SimSun"/>
          <w:lang w:eastAsia="zh-CN"/>
        </w:rPr>
        <w:t xml:space="preserve">, even </w:t>
      </w:r>
      <w:r w:rsidRPr="7FB8A15F">
        <w:rPr>
          <w:rFonts w:eastAsia="SimSun"/>
          <w:lang w:eastAsia="zh-CN"/>
        </w:rPr>
        <w:t>if</w:t>
      </w:r>
      <w:r>
        <w:rPr>
          <w:rFonts w:eastAsia="SimSun"/>
          <w:lang w:eastAsia="zh-CN"/>
        </w:rPr>
        <w:t xml:space="preserve"> the reporting procedure was successfully initiated and started, the reporting node might not be able to continue report</w:t>
      </w:r>
      <w:r w:rsidR="00CC42CD">
        <w:rPr>
          <w:rFonts w:eastAsia="SimSun"/>
          <w:lang w:eastAsia="zh-CN"/>
        </w:rPr>
        <w:t>ing</w:t>
      </w:r>
      <w:r>
        <w:rPr>
          <w:rFonts w:eastAsia="SimSun"/>
          <w:lang w:eastAsia="zh-CN"/>
        </w:rPr>
        <w:t xml:space="preserve"> according to the agreed configuration. For example,</w:t>
      </w:r>
      <w:r w:rsidR="00D12F79">
        <w:rPr>
          <w:rFonts w:eastAsia="SimSun"/>
          <w:lang w:eastAsia="zh-CN"/>
        </w:rPr>
        <w:t xml:space="preserve"> due to node internal limitations,</w:t>
      </w:r>
      <w:r>
        <w:rPr>
          <w:rFonts w:eastAsia="SimSun"/>
          <w:lang w:eastAsia="zh-CN"/>
        </w:rPr>
        <w:t xml:space="preserve"> the reporting node might not be able to report at the agreed periodicity</w:t>
      </w:r>
      <w:r w:rsidR="00D12F79">
        <w:rPr>
          <w:rFonts w:eastAsia="SimSun"/>
          <w:lang w:eastAsia="zh-CN"/>
        </w:rPr>
        <w:t xml:space="preserve"> or with the full amount of measurements requested</w:t>
      </w:r>
      <w:r>
        <w:rPr>
          <w:rFonts w:eastAsia="SimSun"/>
          <w:lang w:eastAsia="zh-CN"/>
        </w:rPr>
        <w:t>.</w:t>
      </w:r>
    </w:p>
    <w:p w14:paraId="58BA1A5F" w14:textId="1EE052A4" w:rsidR="00385A16" w:rsidRDefault="00D12F79" w:rsidP="00385A16">
      <w:pPr>
        <w:jc w:val="both"/>
        <w:rPr>
          <w:rFonts w:eastAsia="SimSun"/>
          <w:lang w:eastAsia="zh-CN"/>
        </w:rPr>
      </w:pPr>
      <w:r>
        <w:rPr>
          <w:rFonts w:eastAsia="SimSun"/>
          <w:lang w:eastAsia="zh-CN"/>
        </w:rPr>
        <w:t>AI/ML data exchange can be rather intensive, therefore it is foreseen that use cases where the reporting node is unable to fulfil the requesting node´s demands may be frequent.  To address these issues, t</w:t>
      </w:r>
      <w:r w:rsidR="00385A16" w:rsidRPr="00036C94">
        <w:rPr>
          <w:rFonts w:eastAsia="SimSun"/>
          <w:lang w:eastAsia="zh-CN"/>
        </w:rPr>
        <w:t xml:space="preserve">he reporting node </w:t>
      </w:r>
      <w:r w:rsidR="00385A16" w:rsidRPr="52088AE1">
        <w:rPr>
          <w:rFonts w:eastAsia="SimSun"/>
          <w:lang w:eastAsia="zh-CN"/>
        </w:rPr>
        <w:t>may</w:t>
      </w:r>
      <w:r w:rsidR="00385A16" w:rsidRPr="00036C94">
        <w:rPr>
          <w:rFonts w:eastAsia="SimSun"/>
          <w:lang w:eastAsia="zh-CN"/>
        </w:rPr>
        <w:t xml:space="preserve"> indicate unavailability of measurements in the AI/ML ASSISTANCE DATA </w:t>
      </w:r>
      <w:r w:rsidR="0076754B">
        <w:rPr>
          <w:rFonts w:eastAsia="SimSun"/>
          <w:lang w:eastAsia="zh-CN"/>
        </w:rPr>
        <w:t>RESPONSE</w:t>
      </w:r>
      <w:r w:rsidR="0076754B" w:rsidRPr="00036C94">
        <w:rPr>
          <w:rFonts w:eastAsia="SimSun"/>
          <w:lang w:eastAsia="zh-CN"/>
        </w:rPr>
        <w:t xml:space="preserve"> </w:t>
      </w:r>
      <w:r w:rsidR="00385A16" w:rsidRPr="00036C94">
        <w:rPr>
          <w:rFonts w:eastAsia="SimSun"/>
          <w:lang w:eastAsia="zh-CN"/>
        </w:rPr>
        <w:t xml:space="preserve">message, to inform the requesting node that data will not be available. </w:t>
      </w:r>
      <w:r w:rsidR="00385A16">
        <w:rPr>
          <w:rFonts w:eastAsia="SimSun"/>
          <w:lang w:eastAsia="zh-CN"/>
        </w:rPr>
        <w:t xml:space="preserve">The basic behaviour would be to </w:t>
      </w:r>
      <w:r w:rsidR="00C07A7C">
        <w:rPr>
          <w:rFonts w:eastAsia="SimSun"/>
          <w:lang w:eastAsia="zh-CN"/>
        </w:rPr>
        <w:t>signal a procedure failure message</w:t>
      </w:r>
      <w:r w:rsidR="00385A16">
        <w:rPr>
          <w:rFonts w:eastAsia="SimSun"/>
          <w:lang w:eastAsia="zh-CN"/>
        </w:rPr>
        <w:t xml:space="preserve"> if the</w:t>
      </w:r>
      <w:r w:rsidR="00C07A7C">
        <w:rPr>
          <w:rFonts w:eastAsia="SimSun"/>
          <w:lang w:eastAsia="zh-CN"/>
        </w:rPr>
        <w:t xml:space="preserve"> reporting node </w:t>
      </w:r>
      <w:r w:rsidR="00385A16">
        <w:rPr>
          <w:rFonts w:eastAsia="SimSun"/>
          <w:lang w:eastAsia="zh-CN"/>
        </w:rPr>
        <w:t xml:space="preserve"> </w:t>
      </w:r>
      <w:r w:rsidR="00C07A7C">
        <w:rPr>
          <w:rFonts w:eastAsia="SimSun"/>
          <w:lang w:eastAsia="zh-CN"/>
        </w:rPr>
        <w:t>cannot report</w:t>
      </w:r>
      <w:r w:rsidR="00385A16">
        <w:rPr>
          <w:rFonts w:eastAsia="SimSun"/>
          <w:lang w:eastAsia="zh-CN"/>
        </w:rPr>
        <w:t xml:space="preserve"> any of the requested measurements. </w:t>
      </w:r>
      <w:r w:rsidR="00C07A7C">
        <w:rPr>
          <w:rFonts w:eastAsia="SimSun"/>
          <w:lang w:eastAsia="zh-CN"/>
        </w:rPr>
        <w:tab/>
      </w:r>
      <w:r w:rsidR="00C07A7C">
        <w:rPr>
          <w:rFonts w:eastAsia="SimSun"/>
          <w:lang w:eastAsia="zh-CN"/>
        </w:rPr>
        <w:br/>
      </w:r>
      <w:r w:rsidR="00385A16">
        <w:rPr>
          <w:rFonts w:eastAsia="SimSun"/>
          <w:lang w:eastAsia="zh-CN"/>
        </w:rPr>
        <w:t>However, many issues can arise with such an approach. Mainly, d</w:t>
      </w:r>
      <w:r w:rsidR="00385A16" w:rsidRPr="00662016">
        <w:rPr>
          <w:rFonts w:eastAsia="SimSun"/>
          <w:lang w:eastAsia="zh-CN"/>
        </w:rPr>
        <w:t xml:space="preserve">educing </w:t>
      </w:r>
      <w:r w:rsidR="00385A16" w:rsidRPr="734E0B06">
        <w:rPr>
          <w:rFonts w:eastAsia="SimSun"/>
          <w:lang w:eastAsia="zh-CN"/>
        </w:rPr>
        <w:t>a</w:t>
      </w:r>
      <w:r w:rsidR="00385A16" w:rsidRPr="00662016">
        <w:rPr>
          <w:rFonts w:eastAsia="SimSun"/>
          <w:lang w:eastAsia="zh-CN"/>
        </w:rPr>
        <w:t xml:space="preserve"> </w:t>
      </w:r>
      <w:r w:rsidR="00385A16" w:rsidRPr="58A6904F">
        <w:rPr>
          <w:rFonts w:eastAsia="SimSun"/>
          <w:lang w:eastAsia="zh-CN"/>
        </w:rPr>
        <w:t>node’s</w:t>
      </w:r>
      <w:r w:rsidR="00385A16" w:rsidRPr="00662016">
        <w:rPr>
          <w:rFonts w:eastAsia="SimSun"/>
          <w:lang w:eastAsia="zh-CN"/>
        </w:rPr>
        <w:t xml:space="preserve"> AI/ML capabilities becomes a complex task, because </w:t>
      </w:r>
      <w:r w:rsidR="00385A16">
        <w:rPr>
          <w:rFonts w:eastAsia="SimSun"/>
          <w:lang w:eastAsia="zh-CN"/>
        </w:rPr>
        <w:t xml:space="preserve">a node receiving the failure message </w:t>
      </w:r>
      <w:r w:rsidR="00385A16" w:rsidRPr="55EA324A">
        <w:rPr>
          <w:rFonts w:eastAsia="SimSun"/>
          <w:lang w:eastAsia="zh-CN"/>
        </w:rPr>
        <w:t xml:space="preserve">for a corresponding request that </w:t>
      </w:r>
      <w:r w:rsidR="00385A16" w:rsidRPr="6C671395">
        <w:rPr>
          <w:rFonts w:eastAsia="SimSun"/>
          <w:lang w:eastAsia="zh-CN"/>
        </w:rPr>
        <w:t xml:space="preserve">consisted of multiple </w:t>
      </w:r>
      <w:r w:rsidR="00385A16" w:rsidRPr="19370975">
        <w:rPr>
          <w:rFonts w:eastAsia="SimSun"/>
          <w:lang w:eastAsia="zh-CN"/>
        </w:rPr>
        <w:t xml:space="preserve">measurements </w:t>
      </w:r>
      <w:r w:rsidR="00385A16">
        <w:rPr>
          <w:rFonts w:eastAsia="SimSun"/>
          <w:lang w:eastAsia="zh-CN"/>
        </w:rPr>
        <w:t xml:space="preserve">will not be able to distinguish if all the requested measurements are not supported or only part of them. Even worse, it could be that a measurement is supported but simply unavailable at the time of the request or according to the requested periodicity, </w:t>
      </w:r>
      <w:r w:rsidR="00385A16" w:rsidRPr="00662016">
        <w:rPr>
          <w:rFonts w:eastAsia="SimSun"/>
          <w:lang w:eastAsia="zh-CN"/>
        </w:rPr>
        <w:t xml:space="preserve">i.e., the reporting node has the capabilities to provide them, but the measurement cannot be provided at that </w:t>
      </w:r>
      <w:r w:rsidR="00385A16" w:rsidRPr="65932700">
        <w:rPr>
          <w:rFonts w:eastAsia="SimSun"/>
          <w:lang w:eastAsia="zh-CN"/>
        </w:rPr>
        <w:t xml:space="preserve">particular </w:t>
      </w:r>
      <w:r w:rsidR="00385A16" w:rsidRPr="00662016">
        <w:rPr>
          <w:rFonts w:eastAsia="SimSun"/>
          <w:lang w:eastAsia="zh-CN"/>
        </w:rPr>
        <w:t>point in time. To figure out what information a node can or cannot provide will require a lot of trial</w:t>
      </w:r>
      <w:r w:rsidR="00385A16">
        <w:rPr>
          <w:rFonts w:eastAsia="SimSun"/>
          <w:lang w:eastAsia="zh-CN"/>
        </w:rPr>
        <w:t>-</w:t>
      </w:r>
      <w:r w:rsidR="00385A16" w:rsidRPr="00662016">
        <w:rPr>
          <w:rFonts w:eastAsia="SimSun"/>
          <w:lang w:eastAsia="zh-CN"/>
        </w:rPr>
        <w:t>and</w:t>
      </w:r>
      <w:r w:rsidR="00385A16">
        <w:rPr>
          <w:rFonts w:eastAsia="SimSun"/>
          <w:lang w:eastAsia="zh-CN"/>
        </w:rPr>
        <w:t>-</w:t>
      </w:r>
      <w:r w:rsidR="00385A16" w:rsidRPr="00662016">
        <w:rPr>
          <w:rFonts w:eastAsia="SimSun"/>
          <w:lang w:eastAsia="zh-CN"/>
        </w:rPr>
        <w:t xml:space="preserve">error attempts, or even partitioning the data reporting request to the extent of requesting </w:t>
      </w:r>
      <w:r w:rsidR="00781969">
        <w:rPr>
          <w:rFonts w:eastAsia="SimSun"/>
          <w:lang w:eastAsia="zh-CN"/>
        </w:rPr>
        <w:t xml:space="preserve">a </w:t>
      </w:r>
      <w:r w:rsidR="00385A16" w:rsidRPr="00662016">
        <w:rPr>
          <w:rFonts w:eastAsia="SimSun"/>
          <w:lang w:eastAsia="zh-CN"/>
        </w:rPr>
        <w:t>single metric per request to gain an understanding of the supported metrics</w:t>
      </w:r>
      <w:r w:rsidR="00385A16">
        <w:rPr>
          <w:rFonts w:eastAsia="SimSun"/>
          <w:lang w:eastAsia="zh-CN"/>
        </w:rPr>
        <w:t xml:space="preserve"> and capabilities</w:t>
      </w:r>
      <w:r w:rsidR="00254BD2">
        <w:rPr>
          <w:rFonts w:eastAsia="SimSun"/>
          <w:lang w:eastAsia="zh-CN"/>
        </w:rPr>
        <w:t>.</w:t>
      </w:r>
      <w:r w:rsidR="00385A16">
        <w:rPr>
          <w:rFonts w:eastAsia="SimSun"/>
          <w:lang w:eastAsia="zh-CN"/>
        </w:rPr>
        <w:t xml:space="preserve"> </w:t>
      </w:r>
      <w:r w:rsidR="00254BD2">
        <w:rPr>
          <w:rFonts w:eastAsia="SimSun"/>
          <w:lang w:eastAsia="zh-CN"/>
        </w:rPr>
        <w:t xml:space="preserve">Although this may be </w:t>
      </w:r>
      <w:r w:rsidR="00385A16" w:rsidRPr="40A79E78">
        <w:rPr>
          <w:rFonts w:eastAsia="SimSun"/>
          <w:lang w:eastAsia="zh-CN"/>
        </w:rPr>
        <w:t>a solution to the problem</w:t>
      </w:r>
      <w:r w:rsidR="00254BD2">
        <w:rPr>
          <w:rFonts w:eastAsia="SimSun"/>
          <w:lang w:eastAsia="zh-CN"/>
        </w:rPr>
        <w:t xml:space="preserve">, it </w:t>
      </w:r>
      <w:r w:rsidR="00385A16" w:rsidRPr="12EF689E">
        <w:rPr>
          <w:rFonts w:eastAsia="SimSun"/>
          <w:lang w:eastAsia="zh-CN"/>
        </w:rPr>
        <w:t xml:space="preserve">has the </w:t>
      </w:r>
      <w:r w:rsidR="00385A16" w:rsidRPr="44386FF5">
        <w:rPr>
          <w:rFonts w:eastAsia="SimSun"/>
          <w:lang w:eastAsia="zh-CN"/>
        </w:rPr>
        <w:t xml:space="preserve">downside of splitting a </w:t>
      </w:r>
      <w:r w:rsidR="00385A16" w:rsidRPr="160FA76B">
        <w:rPr>
          <w:rFonts w:eastAsia="SimSun"/>
          <w:lang w:eastAsia="zh-CN"/>
        </w:rPr>
        <w:t>request into</w:t>
      </w:r>
      <w:r w:rsidR="00385A16" w:rsidRPr="50CB3E73">
        <w:rPr>
          <w:rFonts w:eastAsia="SimSun"/>
          <w:lang w:eastAsia="zh-CN"/>
        </w:rPr>
        <w:t xml:space="preserve"> </w:t>
      </w:r>
      <w:r w:rsidR="00385A16" w:rsidRPr="23DAFCFA">
        <w:rPr>
          <w:rFonts w:eastAsia="SimSun"/>
          <w:lang w:eastAsia="zh-CN"/>
        </w:rPr>
        <w:t>several</w:t>
      </w:r>
      <w:r w:rsidR="00385A16" w:rsidRPr="160FA76B">
        <w:rPr>
          <w:rFonts w:eastAsia="SimSun"/>
          <w:lang w:eastAsia="zh-CN"/>
        </w:rPr>
        <w:t xml:space="preserve"> </w:t>
      </w:r>
      <w:r w:rsidR="00385A16" w:rsidRPr="347F09B6">
        <w:rPr>
          <w:rFonts w:eastAsia="SimSun"/>
          <w:lang w:eastAsia="zh-CN"/>
        </w:rPr>
        <w:t>smaller ones</w:t>
      </w:r>
      <w:r w:rsidR="00C07A7C">
        <w:rPr>
          <w:rFonts w:eastAsia="SimSun"/>
          <w:lang w:eastAsia="zh-CN"/>
        </w:rPr>
        <w:t>, considerably increasing the signalling load and losing the possibility to receive the requested data in batches where each requested data sample is present.</w:t>
      </w:r>
      <w:r w:rsidR="00385A16" w:rsidRPr="347F09B6">
        <w:rPr>
          <w:rFonts w:eastAsia="SimSun"/>
          <w:lang w:eastAsia="zh-CN"/>
        </w:rPr>
        <w:t xml:space="preserve"> </w:t>
      </w:r>
    </w:p>
    <w:p w14:paraId="769287C0" w14:textId="68E2B7AC" w:rsidR="00385A16" w:rsidRDefault="00385A16" w:rsidP="00385A16">
      <w:pPr>
        <w:jc w:val="both"/>
      </w:pPr>
      <w:r>
        <w:t xml:space="preserve">To resolve the issue in a more efficient way, the reporting node should be able to indicate partial acceptance of the reporting </w:t>
      </w:r>
      <w:r w:rsidRPr="00040381">
        <w:t>configuration. Upon receiving a</w:t>
      </w:r>
      <w:r w:rsidR="00C07A7C">
        <w:t xml:space="preserve">n </w:t>
      </w:r>
      <w:r w:rsidR="00C07A7C" w:rsidRPr="00036C94">
        <w:rPr>
          <w:rFonts w:eastAsia="SimSun"/>
          <w:lang w:eastAsia="zh-CN"/>
        </w:rPr>
        <w:t xml:space="preserve">AI/ML ASSISTANCE DATA </w:t>
      </w:r>
      <w:r w:rsidR="00C07A7C">
        <w:rPr>
          <w:rFonts w:eastAsia="SimSun"/>
          <w:lang w:eastAsia="zh-CN"/>
        </w:rPr>
        <w:t>REQUEST</w:t>
      </w:r>
      <w:r w:rsidRPr="00040381">
        <w:t xml:space="preserve">, the reporting node responds with an </w:t>
      </w:r>
      <w:r w:rsidRPr="00D52767">
        <w:rPr>
          <w:rFonts w:eastAsia="SimSun"/>
          <w:lang w:eastAsia="zh-CN"/>
        </w:rPr>
        <w:t xml:space="preserve">AI/ML ASSISTANCE DATA </w:t>
      </w:r>
      <w:r w:rsidR="0076754B">
        <w:rPr>
          <w:rFonts w:eastAsia="SimSun"/>
          <w:lang w:eastAsia="zh-CN"/>
        </w:rPr>
        <w:t>RESPONSE</w:t>
      </w:r>
      <w:r w:rsidR="0076754B" w:rsidRPr="00036C94">
        <w:rPr>
          <w:rFonts w:eastAsia="SimSun"/>
          <w:lang w:eastAsia="zh-CN"/>
        </w:rPr>
        <w:t xml:space="preserve"> </w:t>
      </w:r>
      <w:r w:rsidRPr="00D52767">
        <w:rPr>
          <w:rFonts w:eastAsia="SimSun"/>
          <w:lang w:eastAsia="zh-CN"/>
        </w:rPr>
        <w:t xml:space="preserve">message that indicate </w:t>
      </w:r>
      <w:r w:rsidRPr="00040381">
        <w:t>a list of the information that can be provided and a list of the information that cannot be provided with an appropriate</w:t>
      </w:r>
      <w:r w:rsidRPr="00D834BD">
        <w:t xml:space="preserve"> cause value</w:t>
      </w:r>
      <w:r>
        <w:t>, if any</w:t>
      </w:r>
      <w:r w:rsidRPr="00D834BD">
        <w:t>. In th</w:t>
      </w:r>
      <w:r>
        <w:t>is</w:t>
      </w:r>
      <w:r w:rsidRPr="00D834BD">
        <w:t xml:space="preserve"> way</w:t>
      </w:r>
      <w:r>
        <w:t>,</w:t>
      </w:r>
      <w:r w:rsidRPr="00D834BD">
        <w:t xml:space="preserve"> the requesting node will </w:t>
      </w:r>
      <w:r>
        <w:t>be able to understand the capabilities of the reporting node and be able to adapt its requests in the future.</w:t>
      </w:r>
    </w:p>
    <w:p w14:paraId="0CB87C14" w14:textId="5CAD2703" w:rsidR="009A0D0A" w:rsidRPr="009A0D0A" w:rsidRDefault="009A0D0A" w:rsidP="009A0D0A">
      <w:pPr>
        <w:rPr>
          <w:rFonts w:eastAsia="SimSun"/>
          <w:lang w:eastAsia="zh-CN"/>
        </w:rPr>
      </w:pPr>
      <w:r>
        <w:rPr>
          <w:rFonts w:eastAsia="SimSun"/>
          <w:lang w:eastAsia="zh-CN"/>
        </w:rPr>
        <w:t xml:space="preserve">The approach described above was used in LTE. In fact, the Resource Status Reporting procedure over the X2AP allows for “partial success”, where the reporting node is able to list the </w:t>
      </w:r>
      <w:r w:rsidRPr="00EC25EF">
        <w:rPr>
          <w:bCs/>
          <w:i/>
          <w:iCs/>
          <w:lang w:eastAsia="ja-JP"/>
        </w:rPr>
        <w:t>Measurement Initiation Result</w:t>
      </w:r>
      <w:r>
        <w:rPr>
          <w:rFonts w:eastAsia="SimSun"/>
          <w:lang w:eastAsia="zh-CN"/>
        </w:rPr>
        <w:t xml:space="preserve"> IE, which indicates the measurements that were successfully configured and those that failed to be configured.</w:t>
      </w:r>
    </w:p>
    <w:p w14:paraId="3431A4DB" w14:textId="77777777" w:rsidR="00931C19" w:rsidRDefault="004B1099" w:rsidP="00385A16">
      <w:pPr>
        <w:jc w:val="both"/>
      </w:pPr>
      <w:r>
        <w:t>F</w:t>
      </w:r>
      <w:r w:rsidR="00385A16">
        <w:t xml:space="preserve">ailing to provide the requested information can be due to one of many causes. Each cause requires different handling from the requesting node to enhance the chances of successfully initiating another request in the future. For instance, if </w:t>
      </w:r>
      <w:r w:rsidR="00385A16">
        <w:lastRenderedPageBreak/>
        <w:t xml:space="preserve">the requesting node is aware that certain periodicities are not supported by the reporting node, it can avoid indicating them in the future.  </w:t>
      </w:r>
    </w:p>
    <w:p w14:paraId="287EBE90" w14:textId="79BE7CA5" w:rsidR="00385A16" w:rsidRDefault="00931C19" w:rsidP="00385A16">
      <w:pPr>
        <w:jc w:val="both"/>
      </w:pPr>
      <w:r>
        <w:t xml:space="preserve">In general a requested measurement can fail to be reported either because it is not supported or because it is not available at the time of requesting. </w:t>
      </w:r>
      <w:r w:rsidR="00385A16">
        <w:t xml:space="preserve">Hence, supporting the following failure causes per measurement is beneficial,  </w:t>
      </w:r>
    </w:p>
    <w:p w14:paraId="2161738E" w14:textId="77777777" w:rsidR="00385A16" w:rsidRDefault="00385A16" w:rsidP="00385A16">
      <w:pPr>
        <w:pStyle w:val="BodyText"/>
        <w:keepLines/>
        <w:numPr>
          <w:ilvl w:val="0"/>
          <w:numId w:val="18"/>
        </w:numPr>
        <w:tabs>
          <w:tab w:val="left" w:pos="2552"/>
          <w:tab w:val="left" w:pos="3856"/>
          <w:tab w:val="left" w:pos="5216"/>
          <w:tab w:val="left" w:pos="6464"/>
          <w:tab w:val="left" w:pos="7768"/>
          <w:tab w:val="left" w:pos="9072"/>
          <w:tab w:val="left" w:pos="9639"/>
        </w:tabs>
        <w:spacing w:before="240" w:after="0"/>
      </w:pPr>
      <w:r>
        <w:t xml:space="preserve">measurement not supported </w:t>
      </w:r>
    </w:p>
    <w:p w14:paraId="329ACEE0" w14:textId="77777777" w:rsidR="00385A16" w:rsidRDefault="00385A16" w:rsidP="00385A16">
      <w:pPr>
        <w:pStyle w:val="BodyText"/>
        <w:keepLines/>
        <w:numPr>
          <w:ilvl w:val="0"/>
          <w:numId w:val="18"/>
        </w:numPr>
        <w:tabs>
          <w:tab w:val="left" w:pos="2552"/>
          <w:tab w:val="left" w:pos="3856"/>
          <w:tab w:val="left" w:pos="5216"/>
          <w:tab w:val="left" w:pos="6464"/>
          <w:tab w:val="left" w:pos="7768"/>
          <w:tab w:val="left" w:pos="9072"/>
          <w:tab w:val="left" w:pos="9639"/>
        </w:tabs>
        <w:spacing w:before="240" w:after="0"/>
      </w:pPr>
      <w:r>
        <w:t xml:space="preserve">measurement temporarily not available </w:t>
      </w:r>
    </w:p>
    <w:p w14:paraId="77FF3B5E" w14:textId="77777777" w:rsidR="00385A16" w:rsidRDefault="00385A16" w:rsidP="00385A16">
      <w:pPr>
        <w:pStyle w:val="BodyText"/>
        <w:keepLines/>
        <w:numPr>
          <w:ilvl w:val="0"/>
          <w:numId w:val="18"/>
        </w:numPr>
        <w:tabs>
          <w:tab w:val="left" w:pos="2552"/>
          <w:tab w:val="left" w:pos="3856"/>
          <w:tab w:val="left" w:pos="5216"/>
          <w:tab w:val="left" w:pos="6464"/>
          <w:tab w:val="left" w:pos="7768"/>
          <w:tab w:val="left" w:pos="9072"/>
          <w:tab w:val="left" w:pos="9639"/>
        </w:tabs>
        <w:spacing w:before="240" w:after="0"/>
      </w:pPr>
      <w:r>
        <w:t xml:space="preserve">measurement not supported with requested reporting periodicity, </w:t>
      </w:r>
    </w:p>
    <w:p w14:paraId="159576BE" w14:textId="77777777" w:rsidR="00385A16" w:rsidRDefault="00385A16" w:rsidP="00385A16">
      <w:pPr>
        <w:pStyle w:val="BodyText"/>
        <w:keepLines/>
        <w:numPr>
          <w:ilvl w:val="0"/>
          <w:numId w:val="18"/>
        </w:numPr>
        <w:tabs>
          <w:tab w:val="left" w:pos="2552"/>
          <w:tab w:val="left" w:pos="3856"/>
          <w:tab w:val="left" w:pos="5216"/>
          <w:tab w:val="left" w:pos="6464"/>
          <w:tab w:val="left" w:pos="7768"/>
          <w:tab w:val="left" w:pos="9072"/>
          <w:tab w:val="left" w:pos="9639"/>
        </w:tabs>
        <w:spacing w:before="240" w:after="0"/>
      </w:pPr>
      <w:r>
        <w:t xml:space="preserve">measurement not available with requested reporting periodicity, </w:t>
      </w:r>
    </w:p>
    <w:p w14:paraId="21F91896" w14:textId="77777777" w:rsidR="00385A16" w:rsidRDefault="00385A16" w:rsidP="00385A16">
      <w:pPr>
        <w:pStyle w:val="BodyText"/>
        <w:keepLines/>
        <w:numPr>
          <w:ilvl w:val="0"/>
          <w:numId w:val="18"/>
        </w:numPr>
        <w:tabs>
          <w:tab w:val="left" w:pos="2552"/>
          <w:tab w:val="left" w:pos="3856"/>
          <w:tab w:val="left" w:pos="5216"/>
          <w:tab w:val="left" w:pos="6464"/>
          <w:tab w:val="left" w:pos="7768"/>
          <w:tab w:val="left" w:pos="9072"/>
          <w:tab w:val="left" w:pos="9639"/>
        </w:tabs>
        <w:spacing w:before="240" w:after="0"/>
      </w:pPr>
      <w:r>
        <w:t xml:space="preserve">measurement not supported with current combination of requested information,  </w:t>
      </w:r>
    </w:p>
    <w:p w14:paraId="6C3109DB" w14:textId="77777777" w:rsidR="00385A16" w:rsidRDefault="00385A16" w:rsidP="00385A16">
      <w:pPr>
        <w:pStyle w:val="BodyText"/>
        <w:keepLines/>
        <w:numPr>
          <w:ilvl w:val="0"/>
          <w:numId w:val="18"/>
        </w:numPr>
        <w:tabs>
          <w:tab w:val="left" w:pos="2552"/>
          <w:tab w:val="left" w:pos="3856"/>
          <w:tab w:val="left" w:pos="5216"/>
          <w:tab w:val="left" w:pos="6464"/>
          <w:tab w:val="left" w:pos="7768"/>
          <w:tab w:val="left" w:pos="9072"/>
          <w:tab w:val="left" w:pos="9639"/>
        </w:tabs>
        <w:spacing w:before="240" w:after="0"/>
      </w:pPr>
      <w:r>
        <w:t xml:space="preserve">measurement not available with current combination of requested information,  </w:t>
      </w:r>
    </w:p>
    <w:p w14:paraId="25F9504A" w14:textId="77777777" w:rsidR="008E30A4" w:rsidRDefault="008E30A4" w:rsidP="008E30A4">
      <w:pPr>
        <w:jc w:val="both"/>
      </w:pPr>
    </w:p>
    <w:p w14:paraId="564E6EE2" w14:textId="372E0AA8" w:rsidR="008E30A4" w:rsidRDefault="008E30A4" w:rsidP="008E30A4">
      <w:pPr>
        <w:jc w:val="both"/>
      </w:pPr>
      <w:r>
        <w:t xml:space="preserve">Nonetheless, there might be AI/ML implementations that would only work if </w:t>
      </w:r>
      <w:r w:rsidR="00BA560E">
        <w:t>all the requested data</w:t>
      </w:r>
      <w:r w:rsidR="00410F20">
        <w:t xml:space="preserve"> </w:t>
      </w:r>
      <w:r w:rsidR="00384FAB">
        <w:t xml:space="preserve">is available </w:t>
      </w:r>
      <w:r>
        <w:t xml:space="preserve">as indicated in the request. </w:t>
      </w:r>
      <w:r w:rsidR="00F560FE">
        <w:t xml:space="preserve">For example, an implementation may only be able to infer if </w:t>
      </w:r>
      <w:r w:rsidR="001969C1">
        <w:t xml:space="preserve">both Predicted Resource Status and Energy Efficiency measurements are provided. </w:t>
      </w:r>
      <w:r>
        <w:t xml:space="preserve">For this case, indicating partial acceptance of the requested measurements will not help </w:t>
      </w:r>
      <w:r w:rsidR="001C28AC">
        <w:t xml:space="preserve">in the intended use of the data at </w:t>
      </w:r>
      <w:r>
        <w:t xml:space="preserve">the requesting node. To communicate that to the reporting node, the requesting node should indicate if partial acceptance of the reporting configuration is acceptable by including a flag in the request. </w:t>
      </w:r>
    </w:p>
    <w:p w14:paraId="557E5583" w14:textId="5FD82DCF" w:rsidR="008E30A4" w:rsidRPr="00FE68AE" w:rsidRDefault="006E019C" w:rsidP="00453105">
      <w:pPr>
        <w:rPr>
          <w:rFonts w:eastAsia="SimSun"/>
          <w:b/>
          <w:bCs/>
          <w:lang w:eastAsia="zh-CN"/>
        </w:rPr>
      </w:pPr>
      <w:r w:rsidRPr="00CC5096">
        <w:rPr>
          <w:rFonts w:eastAsia="SimSun"/>
          <w:b/>
          <w:bCs/>
          <w:lang w:eastAsia="zh-CN"/>
        </w:rPr>
        <w:t xml:space="preserve">Proposal </w:t>
      </w:r>
      <w:r w:rsidR="00073A52">
        <w:rPr>
          <w:rFonts w:eastAsia="SimSun"/>
          <w:b/>
          <w:bCs/>
          <w:lang w:eastAsia="zh-CN"/>
        </w:rPr>
        <w:t>2</w:t>
      </w:r>
      <w:r w:rsidRPr="00FE68AE">
        <w:rPr>
          <w:rFonts w:eastAsia="SimSun"/>
          <w:b/>
          <w:bCs/>
          <w:lang w:eastAsia="zh-CN"/>
        </w:rPr>
        <w:t>:  Adopt a solution based on “Partial Success” for the new AI/ML procedure for data reporting.</w:t>
      </w:r>
    </w:p>
    <w:p w14:paraId="04286785" w14:textId="6AE71F79" w:rsidR="00481192" w:rsidRDefault="006E019C" w:rsidP="00453105">
      <w:pPr>
        <w:rPr>
          <w:rFonts w:eastAsia="SimSun"/>
          <w:b/>
          <w:bCs/>
          <w:lang w:eastAsia="zh-CN"/>
        </w:rPr>
      </w:pPr>
      <w:r w:rsidRPr="00CC5096">
        <w:rPr>
          <w:rFonts w:eastAsia="SimSun"/>
          <w:b/>
          <w:bCs/>
          <w:lang w:eastAsia="zh-CN"/>
        </w:rPr>
        <w:t xml:space="preserve">Proposal </w:t>
      </w:r>
      <w:r w:rsidR="00073A52">
        <w:rPr>
          <w:rFonts w:eastAsia="SimSun"/>
          <w:b/>
          <w:bCs/>
          <w:lang w:eastAsia="zh-CN"/>
        </w:rPr>
        <w:t>3</w:t>
      </w:r>
      <w:r w:rsidR="00385A16" w:rsidRPr="00453105">
        <w:rPr>
          <w:rFonts w:eastAsia="SimSun"/>
          <w:b/>
          <w:bCs/>
          <w:lang w:eastAsia="zh-CN"/>
        </w:rPr>
        <w:t xml:space="preserve">:  The reporting node can use the AI/ML ASSISTANCE DATA </w:t>
      </w:r>
      <w:r w:rsidR="00481192">
        <w:rPr>
          <w:rFonts w:eastAsia="SimSun"/>
          <w:b/>
          <w:bCs/>
          <w:lang w:eastAsia="zh-CN"/>
        </w:rPr>
        <w:t>RESPONSE</w:t>
      </w:r>
      <w:r w:rsidR="00385A16" w:rsidRPr="00453105">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are supported: </w:t>
      </w:r>
    </w:p>
    <w:p w14:paraId="30540ED2" w14:textId="09E76C54" w:rsidR="00385A16" w:rsidRPr="00481192" w:rsidRDefault="00385A16" w:rsidP="00481192">
      <w:pPr>
        <w:pStyle w:val="ListParagraph"/>
        <w:numPr>
          <w:ilvl w:val="0"/>
          <w:numId w:val="19"/>
        </w:numPr>
        <w:ind w:firstLineChars="0"/>
        <w:rPr>
          <w:rFonts w:eastAsia="SimSun"/>
          <w:b/>
          <w:bCs/>
          <w:lang w:eastAsia="zh-CN"/>
        </w:rPr>
      </w:pPr>
      <w:r w:rsidRPr="00481192">
        <w:rPr>
          <w:rFonts w:eastAsia="SimSun"/>
          <w:b/>
          <w:bCs/>
          <w:lang w:eastAsia="zh-CN"/>
        </w:rPr>
        <w:t xml:space="preserve">measurement not supported </w:t>
      </w:r>
    </w:p>
    <w:p w14:paraId="23C9564C" w14:textId="77777777" w:rsidR="00385A16" w:rsidRPr="000A2357" w:rsidRDefault="00385A16" w:rsidP="00385A16">
      <w:pPr>
        <w:pStyle w:val="ListParagraph"/>
        <w:numPr>
          <w:ilvl w:val="0"/>
          <w:numId w:val="19"/>
        </w:numPr>
        <w:ind w:firstLineChars="0"/>
        <w:rPr>
          <w:rFonts w:eastAsia="SimSun"/>
          <w:b/>
          <w:bCs/>
          <w:lang w:eastAsia="zh-CN"/>
        </w:rPr>
      </w:pPr>
      <w:r w:rsidRPr="000A2357">
        <w:rPr>
          <w:rFonts w:eastAsia="SimSun"/>
          <w:b/>
          <w:bCs/>
          <w:lang w:eastAsia="zh-CN"/>
        </w:rPr>
        <w:t xml:space="preserve">measurement temporarily not available </w:t>
      </w:r>
    </w:p>
    <w:p w14:paraId="7E006A70" w14:textId="77777777" w:rsidR="00385A16" w:rsidRPr="000A2357" w:rsidRDefault="00385A16" w:rsidP="00385A16">
      <w:pPr>
        <w:pStyle w:val="ListParagraph"/>
        <w:numPr>
          <w:ilvl w:val="0"/>
          <w:numId w:val="19"/>
        </w:numPr>
        <w:ind w:firstLineChars="0"/>
        <w:rPr>
          <w:rFonts w:eastAsia="SimSun"/>
          <w:b/>
          <w:bCs/>
          <w:lang w:eastAsia="zh-CN"/>
        </w:rPr>
      </w:pPr>
      <w:r w:rsidRPr="000A2357">
        <w:rPr>
          <w:rFonts w:eastAsia="SimSun"/>
          <w:b/>
          <w:bCs/>
          <w:lang w:eastAsia="zh-CN"/>
        </w:rPr>
        <w:t xml:space="preserve">measurement not supported with requested reporting periodicity, </w:t>
      </w:r>
    </w:p>
    <w:p w14:paraId="710039CE" w14:textId="77777777" w:rsidR="00385A16" w:rsidRPr="000A2357" w:rsidRDefault="00385A16" w:rsidP="00385A16">
      <w:pPr>
        <w:pStyle w:val="ListParagraph"/>
        <w:numPr>
          <w:ilvl w:val="0"/>
          <w:numId w:val="19"/>
        </w:numPr>
        <w:ind w:firstLineChars="0"/>
        <w:rPr>
          <w:rFonts w:eastAsia="SimSun"/>
          <w:b/>
          <w:bCs/>
          <w:lang w:eastAsia="zh-CN"/>
        </w:rPr>
      </w:pPr>
      <w:r w:rsidRPr="000A2357">
        <w:rPr>
          <w:rFonts w:eastAsia="SimSun"/>
          <w:b/>
          <w:bCs/>
          <w:lang w:eastAsia="zh-CN"/>
        </w:rPr>
        <w:t xml:space="preserve">measurement not available with requested reporting periodicity, </w:t>
      </w:r>
    </w:p>
    <w:p w14:paraId="30B67C10" w14:textId="77777777" w:rsidR="00385A16" w:rsidRPr="000A2357" w:rsidRDefault="00385A16" w:rsidP="00385A16">
      <w:pPr>
        <w:pStyle w:val="ListParagraph"/>
        <w:numPr>
          <w:ilvl w:val="0"/>
          <w:numId w:val="19"/>
        </w:numPr>
        <w:ind w:firstLineChars="0"/>
        <w:rPr>
          <w:rFonts w:eastAsia="SimSun"/>
          <w:b/>
          <w:bCs/>
          <w:lang w:eastAsia="zh-CN"/>
        </w:rPr>
      </w:pPr>
      <w:r w:rsidRPr="000A2357">
        <w:rPr>
          <w:rFonts w:eastAsia="SimSun"/>
          <w:b/>
          <w:bCs/>
          <w:lang w:eastAsia="zh-CN"/>
        </w:rPr>
        <w:t xml:space="preserve">measurement not supported with current combination of requested information,  </w:t>
      </w:r>
    </w:p>
    <w:p w14:paraId="211BCBE5" w14:textId="6073446C" w:rsidR="0043048F" w:rsidRPr="00CA7CBD" w:rsidRDefault="00385A16" w:rsidP="00CA7CBD">
      <w:pPr>
        <w:pStyle w:val="ListParagraph"/>
        <w:numPr>
          <w:ilvl w:val="0"/>
          <w:numId w:val="19"/>
        </w:numPr>
        <w:ind w:firstLineChars="0"/>
        <w:rPr>
          <w:rFonts w:eastAsia="SimSun"/>
          <w:b/>
          <w:bCs/>
          <w:lang w:eastAsia="zh-CN"/>
        </w:rPr>
      </w:pPr>
      <w:r w:rsidRPr="000A2357">
        <w:rPr>
          <w:rFonts w:eastAsia="SimSun"/>
          <w:b/>
          <w:bCs/>
          <w:lang w:eastAsia="zh-CN"/>
        </w:rPr>
        <w:t>measurement not available with current combination of requested information</w:t>
      </w:r>
    </w:p>
    <w:p w14:paraId="162318AA" w14:textId="77777777" w:rsidR="0019020B" w:rsidRPr="00CA7CBD" w:rsidRDefault="0019020B" w:rsidP="00347F60">
      <w:pPr>
        <w:rPr>
          <w:rFonts w:eastAsia="SimSun"/>
          <w:b/>
          <w:bCs/>
          <w:lang w:eastAsia="zh-CN"/>
        </w:rPr>
      </w:pPr>
    </w:p>
    <w:p w14:paraId="4736F2E3" w14:textId="1E7CD9E5" w:rsidR="00A378DB" w:rsidRPr="00036C94" w:rsidRDefault="00A378DB" w:rsidP="00A378DB">
      <w:pPr>
        <w:rPr>
          <w:rFonts w:eastAsia="SimSun"/>
          <w:lang w:eastAsia="zh-CN"/>
        </w:rPr>
      </w:pPr>
      <w:r w:rsidRPr="00036C94">
        <w:rPr>
          <w:rFonts w:eastAsia="SimSun"/>
          <w:lang w:eastAsia="zh-CN"/>
        </w:rPr>
        <w:t>There might be cases also where</w:t>
      </w:r>
      <w:r w:rsidR="00321CE4">
        <w:rPr>
          <w:rFonts w:eastAsia="SimSun"/>
          <w:lang w:eastAsia="zh-CN"/>
        </w:rPr>
        <w:t>,</w:t>
      </w:r>
      <w:r w:rsidRPr="00036C94">
        <w:rPr>
          <w:rFonts w:eastAsia="SimSun"/>
          <w:lang w:eastAsia="zh-CN"/>
        </w:rPr>
        <w:t xml:space="preserve"> </w:t>
      </w:r>
      <w:r w:rsidR="007657B9">
        <w:rPr>
          <w:rFonts w:eastAsia="SimSun"/>
          <w:lang w:eastAsia="zh-CN"/>
        </w:rPr>
        <w:t>while</w:t>
      </w:r>
      <w:r w:rsidRPr="00036C94">
        <w:rPr>
          <w:rFonts w:eastAsia="SimSun"/>
          <w:lang w:eastAsia="zh-CN"/>
        </w:rPr>
        <w:t xml:space="preserve"> the reporting node </w:t>
      </w:r>
      <w:r w:rsidR="009D54B3">
        <w:rPr>
          <w:rFonts w:eastAsia="SimSun"/>
          <w:lang w:eastAsia="zh-CN"/>
        </w:rPr>
        <w:t>was able to report a number</w:t>
      </w:r>
      <w:r w:rsidR="00BD3FFB">
        <w:rPr>
          <w:rFonts w:eastAsia="SimSun"/>
          <w:lang w:eastAsia="zh-CN"/>
        </w:rPr>
        <w:t xml:space="preserve"> of </w:t>
      </w:r>
      <w:r w:rsidR="00C32D27">
        <w:rPr>
          <w:rFonts w:eastAsia="SimSun"/>
          <w:lang w:eastAsia="zh-CN"/>
        </w:rPr>
        <w:t>requested information</w:t>
      </w:r>
      <w:r w:rsidR="00173085">
        <w:rPr>
          <w:rFonts w:eastAsia="SimSun"/>
          <w:lang w:eastAsia="zh-CN"/>
        </w:rPr>
        <w:t xml:space="preserve"> for </w:t>
      </w:r>
      <w:r w:rsidR="00F21EBE">
        <w:rPr>
          <w:rFonts w:eastAsia="SimSun"/>
          <w:lang w:eastAsia="zh-CN"/>
        </w:rPr>
        <w:t xml:space="preserve">a period of time, </w:t>
      </w:r>
      <w:r w:rsidR="00326CE7">
        <w:rPr>
          <w:rFonts w:eastAsia="SimSun"/>
          <w:lang w:eastAsia="zh-CN"/>
        </w:rPr>
        <w:t xml:space="preserve">at some point </w:t>
      </w:r>
      <w:r w:rsidR="009E2BF8">
        <w:rPr>
          <w:rFonts w:eastAsia="SimSun"/>
          <w:lang w:eastAsia="zh-CN"/>
        </w:rPr>
        <w:t xml:space="preserve">it </w:t>
      </w:r>
      <w:r w:rsidRPr="00036C94">
        <w:rPr>
          <w:rFonts w:eastAsia="SimSun"/>
          <w:lang w:eastAsia="zh-CN"/>
        </w:rPr>
        <w:t>is not able to continue with the reporting either completely or not according to the configuration. For example, the reporting node might not be able to report at the agreed periodicity, or it might not be able to report at all</w:t>
      </w:r>
      <w:r w:rsidR="00321CE4">
        <w:rPr>
          <w:rFonts w:eastAsia="SimSun"/>
          <w:lang w:eastAsia="zh-CN"/>
        </w:rPr>
        <w:t xml:space="preserve"> due to processing overload</w:t>
      </w:r>
      <w:r w:rsidRPr="00036C94">
        <w:rPr>
          <w:rFonts w:eastAsia="SimSun"/>
          <w:lang w:eastAsia="zh-CN"/>
        </w:rPr>
        <w:t xml:space="preserve">. </w:t>
      </w:r>
      <w:r w:rsidR="00F85EAB">
        <w:rPr>
          <w:rFonts w:eastAsia="SimSun"/>
          <w:lang w:eastAsia="zh-CN"/>
        </w:rPr>
        <w:t xml:space="preserve">The most efficient way forward in that case would </w:t>
      </w:r>
      <w:r w:rsidR="00856A18">
        <w:rPr>
          <w:rFonts w:eastAsia="SimSun"/>
          <w:lang w:eastAsia="zh-CN"/>
        </w:rPr>
        <w:t xml:space="preserve">be that </w:t>
      </w:r>
      <w:r w:rsidR="002A612B">
        <w:rPr>
          <w:rFonts w:eastAsia="SimSun"/>
          <w:lang w:eastAsia="zh-CN"/>
        </w:rPr>
        <w:t>t</w:t>
      </w:r>
      <w:r w:rsidRPr="00036C94">
        <w:rPr>
          <w:rFonts w:eastAsia="SimSun"/>
          <w:lang w:eastAsia="zh-CN"/>
        </w:rPr>
        <w:t xml:space="preserve">he reporting node could indicate unavailability of measurements in the AI/ML ASSISTANCE DATA UPDATE message, to inform the requesting node </w:t>
      </w:r>
      <w:r w:rsidR="00C62538">
        <w:rPr>
          <w:rFonts w:eastAsia="SimSun"/>
          <w:lang w:eastAsia="zh-CN"/>
        </w:rPr>
        <w:t>of the</w:t>
      </w:r>
      <w:r w:rsidRPr="00036C94">
        <w:rPr>
          <w:rFonts w:eastAsia="SimSun"/>
          <w:lang w:eastAsia="zh-CN"/>
        </w:rPr>
        <w:t xml:space="preserve"> data that will not be available. </w:t>
      </w:r>
    </w:p>
    <w:p w14:paraId="2210D27F" w14:textId="45C5F348" w:rsidR="00A378DB" w:rsidRPr="00036C94" w:rsidRDefault="00A378DB" w:rsidP="00A378DB">
      <w:pPr>
        <w:rPr>
          <w:rFonts w:eastAsia="SimSun"/>
          <w:b/>
          <w:bCs/>
          <w:lang w:eastAsia="zh-CN"/>
        </w:rPr>
      </w:pPr>
      <w:r w:rsidRPr="00036C94">
        <w:rPr>
          <w:rFonts w:eastAsia="SimSun"/>
          <w:b/>
          <w:bCs/>
          <w:lang w:eastAsia="zh-CN"/>
        </w:rPr>
        <w:t xml:space="preserve">Proposal </w:t>
      </w:r>
      <w:r w:rsidR="00073A52">
        <w:rPr>
          <w:rFonts w:eastAsia="SimSun"/>
          <w:b/>
          <w:bCs/>
          <w:lang w:eastAsia="zh-CN"/>
        </w:rPr>
        <w:t>4</w:t>
      </w:r>
      <w:r w:rsidRPr="00036C94">
        <w:rPr>
          <w:rFonts w:eastAsia="SimSun"/>
          <w:b/>
          <w:bCs/>
          <w:lang w:eastAsia="zh-CN"/>
        </w:rPr>
        <w:t>:  The reporting node can use the AI/ML ASSISTANCE DATA UPDATE messages to indicate potential issues preventing the reporting.</w:t>
      </w:r>
    </w:p>
    <w:p w14:paraId="3D8BAC4B" w14:textId="77777777" w:rsidR="00347F60" w:rsidRPr="00347F60" w:rsidRDefault="00347F60" w:rsidP="00347F60">
      <w:pPr>
        <w:rPr>
          <w:rFonts w:eastAsia="SimSun"/>
          <w:lang w:eastAsia="zh-CN"/>
        </w:rPr>
      </w:pPr>
    </w:p>
    <w:p w14:paraId="6F410A82" w14:textId="74FD4B07" w:rsidR="008B2619" w:rsidRDefault="008B2619" w:rsidP="00A372CF">
      <w:pPr>
        <w:pStyle w:val="Heading3"/>
        <w:ind w:left="1134" w:hanging="1134"/>
        <w:rPr>
          <w:rFonts w:eastAsia="SimSun"/>
          <w:lang w:eastAsia="zh-CN"/>
        </w:rPr>
      </w:pPr>
      <w:r w:rsidRPr="008B2619">
        <w:rPr>
          <w:rFonts w:eastAsia="SimSun"/>
          <w:lang w:eastAsia="zh-CN"/>
        </w:rPr>
        <w:t>Event-based reporting</w:t>
      </w:r>
    </w:p>
    <w:p w14:paraId="40DF373D" w14:textId="03BBAF57" w:rsidR="00F933BA" w:rsidRPr="00036C94" w:rsidRDefault="00BD2D9C" w:rsidP="00F933BA">
      <w:pPr>
        <w:rPr>
          <w:rFonts w:asciiTheme="majorBidi" w:hAnsiTheme="majorBidi" w:cstheme="majorBidi"/>
          <w:szCs w:val="22"/>
        </w:rPr>
      </w:pPr>
      <w:r>
        <w:rPr>
          <w:rFonts w:asciiTheme="majorBidi" w:hAnsiTheme="majorBidi" w:cstheme="majorBidi"/>
          <w:szCs w:val="22"/>
        </w:rPr>
        <w:t>The following</w:t>
      </w:r>
      <w:r w:rsidR="002A7C4F" w:rsidRPr="00036C94">
        <w:rPr>
          <w:rFonts w:asciiTheme="majorBidi" w:hAnsiTheme="majorBidi" w:cstheme="majorBidi"/>
          <w:szCs w:val="22"/>
        </w:rPr>
        <w:t xml:space="preserve"> FFS was</w:t>
      </w:r>
      <w:r w:rsidR="00CE1958" w:rsidRPr="00036C94">
        <w:rPr>
          <w:rFonts w:asciiTheme="majorBidi" w:hAnsiTheme="majorBidi" w:cstheme="majorBidi"/>
          <w:szCs w:val="22"/>
        </w:rPr>
        <w:t xml:space="preserve"> captured</w:t>
      </w:r>
      <w:r>
        <w:rPr>
          <w:rFonts w:asciiTheme="majorBidi" w:hAnsiTheme="majorBidi" w:cstheme="majorBidi"/>
          <w:szCs w:val="22"/>
        </w:rPr>
        <w:t xml:space="preserve"> in RAN3</w:t>
      </w:r>
      <w:r w:rsidR="00F921C0">
        <w:rPr>
          <w:rFonts w:asciiTheme="majorBidi" w:hAnsiTheme="majorBidi" w:cstheme="majorBidi"/>
          <w:szCs w:val="22"/>
        </w:rPr>
        <w:t>#118</w:t>
      </w:r>
      <w:r w:rsidR="00CE1958" w:rsidRPr="00036C94">
        <w:rPr>
          <w:rFonts w:asciiTheme="majorBidi" w:hAnsiTheme="majorBidi" w:cstheme="majorBidi"/>
          <w:szCs w:val="22"/>
        </w:rPr>
        <w:t>:</w:t>
      </w:r>
    </w:p>
    <w:p w14:paraId="45FAF9BD" w14:textId="3EF1FD99" w:rsidR="00CE1958" w:rsidRPr="00036C94" w:rsidRDefault="00CE1958" w:rsidP="00F933BA">
      <w:pPr>
        <w:rPr>
          <w:rFonts w:asciiTheme="majorBidi" w:hAnsiTheme="majorBidi" w:cstheme="majorBidi"/>
          <w:szCs w:val="22"/>
        </w:rPr>
      </w:pPr>
      <w:r w:rsidRPr="00036C94">
        <w:rPr>
          <w:rFonts w:ascii="Calibri" w:hAnsi="Calibri" w:cs="Calibri"/>
          <w:b/>
          <w:bCs/>
          <w:color w:val="0000FF"/>
          <w:sz w:val="18"/>
        </w:rPr>
        <w:lastRenderedPageBreak/>
        <w:t>Event-based reporting and how to determine an event are FFS.</w:t>
      </w:r>
    </w:p>
    <w:p w14:paraId="66FB97AD" w14:textId="2D43B272" w:rsidR="00E625B0" w:rsidRDefault="00354B84" w:rsidP="0091773E">
      <w:pPr>
        <w:rPr>
          <w:rFonts w:eastAsia="SimSun"/>
          <w:lang w:eastAsia="zh-CN"/>
        </w:rPr>
      </w:pPr>
      <w:r>
        <w:rPr>
          <w:rFonts w:eastAsia="SimSun"/>
          <w:lang w:eastAsia="zh-CN"/>
        </w:rPr>
        <w:t xml:space="preserve">During RAN3#118, the following cases where discussed: </w:t>
      </w:r>
    </w:p>
    <w:p w14:paraId="646DA319" w14:textId="6E059974" w:rsidR="00354B84" w:rsidRDefault="00354B84" w:rsidP="00354B84">
      <w:pPr>
        <w:rPr>
          <w:lang w:eastAsia="zh-CN"/>
        </w:rPr>
      </w:pPr>
      <w:r>
        <w:rPr>
          <w:lang w:eastAsia="zh-CN"/>
        </w:rPr>
        <w:t>Case 1</w:t>
      </w:r>
      <w:r w:rsidRPr="003559BC">
        <w:rPr>
          <w:lang w:eastAsia="zh-CN"/>
        </w:rPr>
        <w:t xml:space="preserve">: </w:t>
      </w:r>
      <w:r>
        <w:rPr>
          <w:lang w:eastAsia="zh-CN"/>
        </w:rPr>
        <w:t>The overload case is predicted to happen</w:t>
      </w:r>
      <w:r w:rsidR="00747B50">
        <w:rPr>
          <w:lang w:eastAsia="zh-CN"/>
        </w:rPr>
        <w:t>.</w:t>
      </w:r>
    </w:p>
    <w:p w14:paraId="5D16D278" w14:textId="63D6D329" w:rsidR="00354B84" w:rsidRPr="003559BC" w:rsidRDefault="00354B84" w:rsidP="00354B84">
      <w:pPr>
        <w:rPr>
          <w:lang w:eastAsia="zh-CN"/>
        </w:rPr>
      </w:pPr>
      <w:r>
        <w:rPr>
          <w:lang w:eastAsia="zh-CN"/>
        </w:rPr>
        <w:t xml:space="preserve">Case 2: </w:t>
      </w:r>
      <w:r w:rsidRPr="003559BC">
        <w:rPr>
          <w:lang w:eastAsia="zh-CN"/>
        </w:rPr>
        <w:t>A special</w:t>
      </w:r>
      <w:r>
        <w:rPr>
          <w:lang w:eastAsia="zh-CN"/>
        </w:rPr>
        <w:t xml:space="preserve"> event happens, e.g., the load exceeds a threshold</w:t>
      </w:r>
      <w:r w:rsidR="007416AC">
        <w:rPr>
          <w:lang w:eastAsia="zh-CN"/>
        </w:rPr>
        <w:t>,</w:t>
      </w:r>
      <w:r>
        <w:rPr>
          <w:lang w:eastAsia="zh-CN"/>
        </w:rPr>
        <w:t xml:space="preserve"> or the load is lower than a threshold.</w:t>
      </w:r>
    </w:p>
    <w:p w14:paraId="4F951E02" w14:textId="77777777" w:rsidR="00354B84" w:rsidRDefault="00354B84" w:rsidP="00354B84">
      <w:pPr>
        <w:rPr>
          <w:lang w:eastAsia="zh-CN"/>
        </w:rPr>
      </w:pPr>
      <w:r>
        <w:rPr>
          <w:lang w:eastAsia="zh-CN"/>
        </w:rPr>
        <w:t>Case 3</w:t>
      </w:r>
      <w:r w:rsidRPr="003559BC">
        <w:rPr>
          <w:lang w:eastAsia="zh-CN"/>
        </w:rPr>
        <w:t>: Previous prediction becomes invalid, or the accuracy of predicted information is not good enough</w:t>
      </w:r>
      <w:r>
        <w:rPr>
          <w:lang w:eastAsia="zh-CN"/>
        </w:rPr>
        <w:t>.</w:t>
      </w:r>
    </w:p>
    <w:p w14:paraId="26AD1975" w14:textId="5612E4C6" w:rsidR="00354B84" w:rsidRDefault="00354B84" w:rsidP="00354B84">
      <w:pPr>
        <w:rPr>
          <w:lang w:eastAsia="zh-CN"/>
        </w:rPr>
      </w:pPr>
      <w:r>
        <w:rPr>
          <w:lang w:eastAsia="zh-CN"/>
        </w:rPr>
        <w:t>Case 4: UE Performance Feedback shall be reported upon the occurrence of a Handover due to AI/ML reasons</w:t>
      </w:r>
      <w:r w:rsidR="00747B50">
        <w:rPr>
          <w:lang w:eastAsia="zh-CN"/>
        </w:rPr>
        <w:t>.</w:t>
      </w:r>
    </w:p>
    <w:p w14:paraId="34CE2BA8" w14:textId="780D384F" w:rsidR="00354B84" w:rsidRDefault="00487541" w:rsidP="0091773E">
      <w:pPr>
        <w:rPr>
          <w:rFonts w:eastAsia="SimSun"/>
          <w:lang w:eastAsia="zh-CN"/>
        </w:rPr>
      </w:pPr>
      <w:r>
        <w:rPr>
          <w:rFonts w:eastAsia="SimSun"/>
          <w:lang w:eastAsia="zh-CN"/>
        </w:rPr>
        <w:t xml:space="preserve">In here, we </w:t>
      </w:r>
      <w:r w:rsidR="009104DB">
        <w:rPr>
          <w:rFonts w:eastAsia="SimSun"/>
          <w:lang w:eastAsia="zh-CN"/>
        </w:rPr>
        <w:t xml:space="preserve">discuss our view concerning </w:t>
      </w:r>
      <w:r w:rsidR="00DD2711">
        <w:rPr>
          <w:rFonts w:eastAsia="SimSun"/>
          <w:lang w:eastAsia="zh-CN"/>
        </w:rPr>
        <w:t xml:space="preserve">the listed cases. </w:t>
      </w:r>
    </w:p>
    <w:p w14:paraId="4711646F" w14:textId="5DA09AE8" w:rsidR="00140C6E" w:rsidRPr="00036C94" w:rsidRDefault="00140C6E" w:rsidP="00140C6E">
      <w:pPr>
        <w:rPr>
          <w:rFonts w:eastAsia="SimSun"/>
          <w:lang w:eastAsia="zh-CN"/>
        </w:rPr>
      </w:pPr>
      <w:r>
        <w:rPr>
          <w:rFonts w:eastAsia="SimSun"/>
          <w:lang w:eastAsia="zh-CN"/>
        </w:rPr>
        <w:t>First and foremost, i</w:t>
      </w:r>
      <w:r w:rsidRPr="00036C94">
        <w:rPr>
          <w:rFonts w:eastAsia="SimSun"/>
          <w:lang w:eastAsia="zh-CN"/>
        </w:rPr>
        <w:t xml:space="preserve">n the context of AI/ML an “event” is very much connected to the implementation of the AI/ML algorithm. For example, some implementations may consider the lack of training samples in a specific measurement value region as an event to trigger AI/ML data reporting; some other implementation may consider as an event the occurrence of measurements that exceed a certain deviation level from the average. </w:t>
      </w:r>
    </w:p>
    <w:p w14:paraId="6E38261E" w14:textId="77777777" w:rsidR="00BA3C06" w:rsidRDefault="00140C6E" w:rsidP="0091773E">
      <w:pPr>
        <w:rPr>
          <w:rFonts w:eastAsia="SimSun"/>
          <w:lang w:eastAsia="zh-CN"/>
        </w:rPr>
      </w:pPr>
      <w:r w:rsidRPr="00036C94">
        <w:rPr>
          <w:rFonts w:eastAsia="SimSun"/>
          <w:lang w:eastAsia="zh-CN"/>
        </w:rPr>
        <w:t xml:space="preserve">In essence, the definition of </w:t>
      </w:r>
      <w:r>
        <w:rPr>
          <w:rFonts w:eastAsia="SimSun"/>
          <w:lang w:eastAsia="zh-CN"/>
        </w:rPr>
        <w:t xml:space="preserve">AI/ML </w:t>
      </w:r>
      <w:r w:rsidRPr="00036C94">
        <w:rPr>
          <w:rFonts w:eastAsia="SimSun"/>
          <w:lang w:eastAsia="zh-CN"/>
        </w:rPr>
        <w:t>events is complex, and it would reveal the implementation of the AI/ML algorithm.</w:t>
      </w:r>
    </w:p>
    <w:p w14:paraId="389D6EE3" w14:textId="5E9209C0" w:rsidR="009D7645" w:rsidRPr="00BA3C06" w:rsidRDefault="00140C6E" w:rsidP="0091773E">
      <w:pPr>
        <w:rPr>
          <w:rFonts w:eastAsia="SimSun"/>
          <w:lang w:eastAsia="zh-CN"/>
        </w:rPr>
      </w:pPr>
      <w:r w:rsidRPr="00FF5B35">
        <w:rPr>
          <w:rFonts w:eastAsia="SimSun"/>
          <w:b/>
          <w:lang w:eastAsia="zh-CN"/>
        </w:rPr>
        <w:t>Proposal</w:t>
      </w:r>
      <w:r w:rsidR="00370370" w:rsidRPr="00CC5096">
        <w:rPr>
          <w:rFonts w:eastAsia="SimSun"/>
          <w:b/>
          <w:bCs/>
          <w:lang w:eastAsia="zh-CN"/>
        </w:rPr>
        <w:t xml:space="preserve"> </w:t>
      </w:r>
      <w:r w:rsidR="00073A52">
        <w:rPr>
          <w:rFonts w:eastAsia="SimSun"/>
          <w:b/>
          <w:bCs/>
          <w:lang w:eastAsia="zh-CN"/>
        </w:rPr>
        <w:t>5</w:t>
      </w:r>
      <w:r w:rsidRPr="00CC5096">
        <w:rPr>
          <w:rFonts w:eastAsia="SimSun"/>
          <w:b/>
          <w:bCs/>
          <w:lang w:eastAsia="zh-CN"/>
        </w:rPr>
        <w:t>:</w:t>
      </w:r>
      <w:r w:rsidRPr="003A3D01">
        <w:rPr>
          <w:rFonts w:eastAsia="SimSun"/>
          <w:b/>
          <w:bCs/>
          <w:lang w:eastAsia="zh-CN"/>
        </w:rPr>
        <w:t xml:space="preserve"> </w:t>
      </w:r>
      <w:r w:rsidR="008C5727" w:rsidRPr="003A3D01">
        <w:rPr>
          <w:rFonts w:eastAsia="SimSun"/>
          <w:b/>
          <w:bCs/>
          <w:lang w:eastAsia="zh-CN"/>
        </w:rPr>
        <w:t>F</w:t>
      </w:r>
      <w:r w:rsidRPr="003A3D01">
        <w:rPr>
          <w:rFonts w:eastAsia="SimSun"/>
          <w:b/>
          <w:bCs/>
          <w:lang w:eastAsia="zh-CN"/>
        </w:rPr>
        <w:t>or event-based reporting, defining AI/ML events that are implementation specific is out of scope</w:t>
      </w:r>
      <w:r w:rsidR="008C5727" w:rsidRPr="003A3D01">
        <w:rPr>
          <w:rFonts w:eastAsia="SimSun"/>
          <w:b/>
          <w:bCs/>
          <w:lang w:eastAsia="zh-CN"/>
        </w:rPr>
        <w:t>.</w:t>
      </w:r>
    </w:p>
    <w:p w14:paraId="1F1BF2CE" w14:textId="3A4F8C85" w:rsidR="00AD0CC6" w:rsidRDefault="0040539D" w:rsidP="000A03B8">
      <w:pPr>
        <w:pStyle w:val="Heading4"/>
        <w:numPr>
          <w:ilvl w:val="3"/>
          <w:numId w:val="9"/>
        </w:numPr>
        <w:ind w:left="1418" w:hanging="1418"/>
        <w:rPr>
          <w:rFonts w:eastAsia="SimSun"/>
          <w:lang w:eastAsia="zh-CN"/>
        </w:rPr>
      </w:pPr>
      <w:r>
        <w:rPr>
          <w:rFonts w:eastAsia="SimSun"/>
          <w:lang w:eastAsia="zh-CN"/>
        </w:rPr>
        <w:t>C</w:t>
      </w:r>
      <w:r w:rsidR="00B271ED">
        <w:rPr>
          <w:rFonts w:eastAsia="SimSun"/>
          <w:lang w:eastAsia="zh-CN"/>
        </w:rPr>
        <w:t>ase</w:t>
      </w:r>
      <w:r w:rsidR="008A1153">
        <w:rPr>
          <w:rFonts w:eastAsia="SimSun"/>
          <w:lang w:eastAsia="zh-CN"/>
        </w:rPr>
        <w:t>s</w:t>
      </w:r>
      <w:r>
        <w:rPr>
          <w:rFonts w:eastAsia="SimSun"/>
          <w:lang w:eastAsia="zh-CN"/>
        </w:rPr>
        <w:t xml:space="preserve"> </w:t>
      </w:r>
      <w:r w:rsidR="0096292C">
        <w:rPr>
          <w:rFonts w:eastAsia="SimSun"/>
          <w:lang w:eastAsia="zh-CN"/>
        </w:rPr>
        <w:t xml:space="preserve">1 and </w:t>
      </w:r>
      <w:r w:rsidR="007648E9">
        <w:rPr>
          <w:rFonts w:eastAsia="SimSun"/>
          <w:lang w:eastAsia="zh-CN"/>
        </w:rPr>
        <w:t xml:space="preserve">2 </w:t>
      </w:r>
    </w:p>
    <w:p w14:paraId="273E4F62" w14:textId="18CEA103" w:rsidR="007B1E96" w:rsidRPr="004F266B" w:rsidRDefault="007648E9" w:rsidP="00BA3C06">
      <w:pPr>
        <w:jc w:val="both"/>
        <w:rPr>
          <w:rFonts w:eastAsia="SimSun"/>
          <w:lang w:eastAsia="zh-CN"/>
        </w:rPr>
      </w:pPr>
      <w:r w:rsidRPr="004F266B">
        <w:rPr>
          <w:rFonts w:eastAsia="SimSun"/>
          <w:lang w:eastAsia="zh-CN"/>
        </w:rPr>
        <w:t>I</w:t>
      </w:r>
      <w:r w:rsidR="002F2EB1" w:rsidRPr="004F266B">
        <w:rPr>
          <w:rFonts w:eastAsia="SimSun"/>
          <w:lang w:eastAsia="zh-CN"/>
        </w:rPr>
        <w:t xml:space="preserve">t is acknowledged </w:t>
      </w:r>
      <w:r w:rsidR="4B919A14" w:rsidRPr="004F266B">
        <w:rPr>
          <w:rFonts w:eastAsia="SimSun"/>
          <w:lang w:eastAsia="zh-CN"/>
        </w:rPr>
        <w:t xml:space="preserve">that </w:t>
      </w:r>
      <w:r w:rsidR="007B1E96" w:rsidRPr="004F266B">
        <w:rPr>
          <w:rFonts w:eastAsia="SimSun"/>
          <w:lang w:eastAsia="zh-CN"/>
        </w:rPr>
        <w:t xml:space="preserve">periodic reporting might </w:t>
      </w:r>
      <w:r w:rsidR="49C41A29" w:rsidRPr="004F266B">
        <w:rPr>
          <w:rFonts w:eastAsia="SimSun"/>
          <w:lang w:eastAsia="zh-CN"/>
        </w:rPr>
        <w:t xml:space="preserve">lead to </w:t>
      </w:r>
      <w:r w:rsidR="007B1E96" w:rsidRPr="004F266B">
        <w:rPr>
          <w:rFonts w:eastAsia="SimSun"/>
          <w:lang w:eastAsia="zh-CN"/>
        </w:rPr>
        <w:t xml:space="preserve">overload on the interface between the nodes. In that </w:t>
      </w:r>
      <w:r w:rsidR="005A4C15" w:rsidRPr="004F266B">
        <w:rPr>
          <w:rFonts w:eastAsia="SimSun"/>
          <w:lang w:eastAsia="zh-CN"/>
        </w:rPr>
        <w:t>case</w:t>
      </w:r>
      <w:r w:rsidR="007B1E96" w:rsidRPr="004F266B">
        <w:rPr>
          <w:rFonts w:eastAsia="SimSun"/>
          <w:lang w:eastAsia="zh-CN"/>
        </w:rPr>
        <w:t xml:space="preserve">, event-based feedback can drastically reduce the data exchange, processing, and storing requirements of the node. This is because </w:t>
      </w:r>
      <w:r w:rsidR="69C6FAA8" w:rsidRPr="004F266B">
        <w:rPr>
          <w:rFonts w:eastAsia="SimSun"/>
          <w:lang w:eastAsia="zh-CN"/>
        </w:rPr>
        <w:t>the</w:t>
      </w:r>
      <w:r w:rsidR="05AC2685" w:rsidRPr="004F266B">
        <w:rPr>
          <w:rFonts w:eastAsia="SimSun"/>
          <w:lang w:eastAsia="zh-CN"/>
        </w:rPr>
        <w:t xml:space="preserve"> </w:t>
      </w:r>
      <w:r w:rsidR="007B1E96" w:rsidRPr="004F266B">
        <w:rPr>
          <w:rFonts w:eastAsia="SimSun"/>
          <w:lang w:eastAsia="zh-CN"/>
        </w:rPr>
        <w:t xml:space="preserve">data collected </w:t>
      </w:r>
      <w:r w:rsidR="4DE00874" w:rsidRPr="004F266B">
        <w:rPr>
          <w:rFonts w:eastAsia="SimSun"/>
          <w:lang w:eastAsia="zh-CN"/>
        </w:rPr>
        <w:t xml:space="preserve">is </w:t>
      </w:r>
      <w:r w:rsidR="007B1E96" w:rsidRPr="004F266B">
        <w:rPr>
          <w:rFonts w:eastAsia="SimSun"/>
          <w:lang w:eastAsia="zh-CN"/>
        </w:rPr>
        <w:t xml:space="preserve">filtered according to the fulfilment conditions </w:t>
      </w:r>
      <w:r w:rsidR="7A465C0F" w:rsidRPr="004F266B">
        <w:rPr>
          <w:rFonts w:eastAsia="SimSun"/>
          <w:lang w:eastAsia="zh-CN"/>
        </w:rPr>
        <w:t xml:space="preserve">of </w:t>
      </w:r>
      <w:r w:rsidR="007B1E96" w:rsidRPr="004F266B">
        <w:rPr>
          <w:rFonts w:eastAsia="SimSun"/>
          <w:lang w:eastAsia="zh-CN"/>
        </w:rPr>
        <w:t>the defined events.</w:t>
      </w:r>
    </w:p>
    <w:p w14:paraId="031B4503" w14:textId="4D2EEE04" w:rsidR="00D7741F" w:rsidRPr="004F266B" w:rsidRDefault="007B1E96" w:rsidP="00BA3C06">
      <w:pPr>
        <w:jc w:val="both"/>
        <w:rPr>
          <w:rFonts w:eastAsia="SimSun"/>
          <w:lang w:eastAsia="zh-CN"/>
        </w:rPr>
      </w:pPr>
      <w:r w:rsidRPr="004F266B">
        <w:rPr>
          <w:rFonts w:eastAsia="SimSun"/>
          <w:lang w:eastAsia="zh-CN"/>
        </w:rPr>
        <w:t>To enable event-based reporting</w:t>
      </w:r>
      <w:r w:rsidR="3D26B5B5" w:rsidRPr="004F266B">
        <w:rPr>
          <w:rFonts w:eastAsia="SimSun"/>
          <w:lang w:eastAsia="zh-CN"/>
        </w:rPr>
        <w:t>,</w:t>
      </w:r>
      <w:r w:rsidRPr="004F266B">
        <w:rPr>
          <w:rFonts w:eastAsia="SimSun"/>
          <w:lang w:eastAsia="zh-CN"/>
        </w:rPr>
        <w:t xml:space="preserve"> </w:t>
      </w:r>
      <w:r w:rsidR="5FC54387" w:rsidRPr="004F266B">
        <w:rPr>
          <w:rFonts w:eastAsia="SimSun"/>
          <w:lang w:eastAsia="zh-CN"/>
        </w:rPr>
        <w:t xml:space="preserve">a </w:t>
      </w:r>
      <w:r w:rsidRPr="004F266B">
        <w:rPr>
          <w:rFonts w:eastAsia="SimSun"/>
          <w:lang w:eastAsia="zh-CN"/>
        </w:rPr>
        <w:t xml:space="preserve">similar approach as the one used in 5G NR Measurement events can be considered. </w:t>
      </w:r>
      <w:r w:rsidR="64AAB197" w:rsidRPr="004F266B">
        <w:rPr>
          <w:rFonts w:eastAsia="SimSun"/>
          <w:lang w:eastAsia="zh-CN"/>
        </w:rPr>
        <w:t>Following the general principles used in 5G NR Measurement events</w:t>
      </w:r>
      <w:r w:rsidRPr="004F266B">
        <w:rPr>
          <w:rFonts w:eastAsia="SimSun"/>
          <w:lang w:eastAsia="zh-CN"/>
        </w:rPr>
        <w:t>, a node can obtain relevant information to support AI/ML in RAN from another node by configuring the lat</w:t>
      </w:r>
      <w:r w:rsidR="0AB2ECC1" w:rsidRPr="004F266B">
        <w:rPr>
          <w:rFonts w:eastAsia="SimSun"/>
          <w:lang w:eastAsia="zh-CN"/>
        </w:rPr>
        <w:t>t</w:t>
      </w:r>
      <w:r w:rsidRPr="004F266B">
        <w:rPr>
          <w:rFonts w:eastAsia="SimSun"/>
          <w:lang w:eastAsia="zh-CN"/>
        </w:rPr>
        <w:t xml:space="preserve">er with </w:t>
      </w:r>
      <w:r w:rsidR="00D029AC" w:rsidRPr="004F266B">
        <w:rPr>
          <w:rFonts w:eastAsia="SimSun"/>
          <w:lang w:eastAsia="zh-CN"/>
        </w:rPr>
        <w:t xml:space="preserve">a </w:t>
      </w:r>
      <w:r w:rsidRPr="004F266B">
        <w:rPr>
          <w:rFonts w:eastAsia="SimSun"/>
          <w:lang w:eastAsia="zh-CN"/>
        </w:rPr>
        <w:t xml:space="preserve">threshold-based condition to trigger AI/ML data reporting. An event configuration </w:t>
      </w:r>
      <w:r w:rsidR="00C41394" w:rsidRPr="004F266B">
        <w:rPr>
          <w:rFonts w:eastAsia="SimSun"/>
          <w:lang w:eastAsia="zh-CN"/>
        </w:rPr>
        <w:t>defines</w:t>
      </w:r>
      <w:r w:rsidRPr="004F266B">
        <w:rPr>
          <w:rFonts w:eastAsia="SimSun"/>
          <w:lang w:eastAsia="zh-CN"/>
        </w:rPr>
        <w:t xml:space="preserve"> the condition that triggers the reporting, and the reporting configuration </w:t>
      </w:r>
      <w:r w:rsidR="00152692" w:rsidRPr="004F266B">
        <w:rPr>
          <w:rFonts w:eastAsia="SimSun"/>
          <w:lang w:eastAsia="zh-CN"/>
        </w:rPr>
        <w:t xml:space="preserve">indicates how </w:t>
      </w:r>
      <w:r w:rsidR="23582CAB" w:rsidRPr="004F266B">
        <w:rPr>
          <w:rFonts w:eastAsia="SimSun"/>
          <w:lang w:eastAsia="zh-CN"/>
        </w:rPr>
        <w:t>the reporting shall be performed</w:t>
      </w:r>
      <w:r w:rsidRPr="004F266B">
        <w:rPr>
          <w:rFonts w:eastAsia="SimSun"/>
          <w:lang w:eastAsia="zh-CN"/>
        </w:rPr>
        <w:t>. For example, a neighbouring node can be configured to initiate data reporting for certain metrics</w:t>
      </w:r>
      <w:r w:rsidR="004C09F7" w:rsidRPr="004F266B">
        <w:rPr>
          <w:rFonts w:eastAsia="SimSun"/>
          <w:lang w:eastAsia="zh-CN"/>
        </w:rPr>
        <w:t>, e.g.</w:t>
      </w:r>
      <w:r w:rsidR="444B788F" w:rsidRPr="004F266B">
        <w:rPr>
          <w:rFonts w:eastAsia="SimSun"/>
          <w:lang w:eastAsia="zh-CN"/>
        </w:rPr>
        <w:t>,</w:t>
      </w:r>
      <w:r w:rsidR="004C09F7" w:rsidRPr="004F266B">
        <w:rPr>
          <w:rFonts w:eastAsia="SimSun"/>
          <w:lang w:eastAsia="zh-CN"/>
        </w:rPr>
        <w:t xml:space="preserve"> </w:t>
      </w:r>
      <w:r w:rsidR="007B4EE4" w:rsidRPr="004F266B">
        <w:t xml:space="preserve">energy consumption/efficiency metric, </w:t>
      </w:r>
      <w:r w:rsidRPr="004F266B">
        <w:rPr>
          <w:rFonts w:eastAsia="SimSun"/>
          <w:lang w:eastAsia="zh-CN"/>
        </w:rPr>
        <w:t xml:space="preserve">when the observed energy consumption during a certain time interval </w:t>
      </w:r>
      <w:r w:rsidR="2C22E452" w:rsidRPr="004F266B">
        <w:rPr>
          <w:rFonts w:eastAsia="SimSun"/>
          <w:lang w:eastAsia="zh-CN"/>
        </w:rPr>
        <w:t xml:space="preserve">exceeds </w:t>
      </w:r>
      <w:r w:rsidRPr="004F266B">
        <w:rPr>
          <w:rFonts w:eastAsia="SimSun"/>
          <w:lang w:eastAsia="zh-CN"/>
        </w:rPr>
        <w:t xml:space="preserve">or </w:t>
      </w:r>
      <w:r w:rsidR="6D4806E3" w:rsidRPr="004F266B">
        <w:rPr>
          <w:rFonts w:eastAsia="SimSun"/>
          <w:lang w:eastAsia="zh-CN"/>
        </w:rPr>
        <w:t>is</w:t>
      </w:r>
      <w:r w:rsidRPr="004F266B">
        <w:rPr>
          <w:rFonts w:eastAsia="SimSun"/>
          <w:lang w:eastAsia="zh-CN"/>
        </w:rPr>
        <w:t xml:space="preserve"> below a certain threshold defined in the event configuration. The configured </w:t>
      </w:r>
      <w:r w:rsidR="003621CE" w:rsidRPr="004F266B">
        <w:rPr>
          <w:rFonts w:eastAsia="SimSun"/>
          <w:lang w:eastAsia="zh-CN"/>
        </w:rPr>
        <w:t xml:space="preserve">node </w:t>
      </w:r>
      <w:r w:rsidR="05DE545E" w:rsidRPr="004F266B">
        <w:rPr>
          <w:rFonts w:eastAsia="SimSun"/>
          <w:lang w:eastAsia="zh-CN"/>
        </w:rPr>
        <w:t xml:space="preserve">continually monitors </w:t>
      </w:r>
      <w:r w:rsidRPr="004F266B">
        <w:rPr>
          <w:rFonts w:eastAsia="SimSun"/>
          <w:lang w:eastAsia="zh-CN"/>
        </w:rPr>
        <w:t xml:space="preserve">the energy consumption and </w:t>
      </w:r>
      <w:r w:rsidR="00C135BC" w:rsidRPr="004F266B">
        <w:rPr>
          <w:rFonts w:eastAsia="SimSun"/>
          <w:lang w:eastAsia="zh-CN"/>
        </w:rPr>
        <w:t xml:space="preserve">compares </w:t>
      </w:r>
      <w:r w:rsidRPr="004F266B">
        <w:rPr>
          <w:rFonts w:eastAsia="SimSun"/>
          <w:lang w:eastAsia="zh-CN"/>
        </w:rPr>
        <w:t xml:space="preserve">it with the </w:t>
      </w:r>
      <w:r w:rsidR="0679DE80" w:rsidRPr="004F266B">
        <w:rPr>
          <w:rFonts w:eastAsia="SimSun"/>
          <w:lang w:eastAsia="zh-CN"/>
        </w:rPr>
        <w:t xml:space="preserve">configured </w:t>
      </w:r>
      <w:r w:rsidRPr="004F266B">
        <w:rPr>
          <w:rFonts w:eastAsia="SimSun"/>
          <w:lang w:eastAsia="zh-CN"/>
        </w:rPr>
        <w:t>threshold.</w:t>
      </w:r>
      <w:r w:rsidR="0071263B" w:rsidRPr="004F266B">
        <w:rPr>
          <w:rFonts w:eastAsia="SimSun"/>
          <w:lang w:eastAsia="zh-CN"/>
        </w:rPr>
        <w:t xml:space="preserve"> </w:t>
      </w:r>
      <w:r w:rsidR="07F375EB" w:rsidRPr="004F266B">
        <w:rPr>
          <w:rFonts w:eastAsia="SimSun"/>
          <w:lang w:eastAsia="zh-CN"/>
        </w:rPr>
        <w:t>Upon fulfilment of the condition</w:t>
      </w:r>
      <w:r w:rsidR="0071263B" w:rsidRPr="004F266B">
        <w:rPr>
          <w:rFonts w:eastAsia="SimSun"/>
          <w:lang w:eastAsia="zh-CN"/>
        </w:rPr>
        <w:t xml:space="preserve">, the node </w:t>
      </w:r>
      <w:r w:rsidR="2A99DF72" w:rsidRPr="004F266B">
        <w:rPr>
          <w:rFonts w:eastAsia="SimSun"/>
          <w:lang w:eastAsia="zh-CN"/>
        </w:rPr>
        <w:t xml:space="preserve">shall </w:t>
      </w:r>
      <w:r w:rsidR="002F5D50" w:rsidRPr="004F266B">
        <w:rPr>
          <w:rFonts w:eastAsia="SimSun"/>
          <w:lang w:eastAsia="zh-CN"/>
        </w:rPr>
        <w:t>send</w:t>
      </w:r>
      <w:r w:rsidR="009D3671" w:rsidRPr="004F266B">
        <w:rPr>
          <w:rFonts w:eastAsia="SimSun"/>
          <w:lang w:eastAsia="zh-CN"/>
        </w:rPr>
        <w:t xml:space="preserve"> </w:t>
      </w:r>
      <w:r w:rsidR="4F71A11D" w:rsidRPr="004F266B">
        <w:rPr>
          <w:rFonts w:eastAsia="SimSun"/>
          <w:lang w:eastAsia="zh-CN"/>
        </w:rPr>
        <w:t xml:space="preserve">the </w:t>
      </w:r>
      <w:r w:rsidR="009D3671" w:rsidRPr="004F266B">
        <w:rPr>
          <w:rFonts w:eastAsia="SimSun"/>
          <w:lang w:eastAsia="zh-CN"/>
        </w:rPr>
        <w:t xml:space="preserve">feedback to the requesting node. </w:t>
      </w:r>
      <w:r w:rsidR="0081769D" w:rsidRPr="004F266B">
        <w:rPr>
          <w:rFonts w:eastAsia="SimSun"/>
          <w:lang w:eastAsia="zh-CN"/>
        </w:rPr>
        <w:t xml:space="preserve">As another example, </w:t>
      </w:r>
      <w:r w:rsidR="00416834" w:rsidRPr="004F266B">
        <w:rPr>
          <w:rFonts w:eastAsia="SimSun"/>
          <w:lang w:eastAsia="zh-CN"/>
        </w:rPr>
        <w:t>a neighbouring node can be configured to initiate data reporting when the</w:t>
      </w:r>
      <w:r w:rsidR="0010392B" w:rsidRPr="004F266B">
        <w:rPr>
          <w:rFonts w:eastAsia="SimSun"/>
          <w:lang w:eastAsia="zh-CN"/>
        </w:rPr>
        <w:t xml:space="preserve"> predicted Radio</w:t>
      </w:r>
      <w:r w:rsidR="00416834" w:rsidRPr="004F266B">
        <w:rPr>
          <w:rFonts w:eastAsia="SimSun"/>
          <w:lang w:eastAsia="zh-CN"/>
        </w:rPr>
        <w:t xml:space="preserve"> Resource Status </w:t>
      </w:r>
      <w:r w:rsidR="0010392B" w:rsidRPr="004F266B">
        <w:rPr>
          <w:rFonts w:eastAsia="SimSun"/>
          <w:lang w:eastAsia="zh-CN"/>
        </w:rPr>
        <w:t xml:space="preserve">is expected to be </w:t>
      </w:r>
      <w:r w:rsidR="00F26AEB" w:rsidRPr="004F266B">
        <w:rPr>
          <w:rFonts w:eastAsia="SimSun"/>
          <w:lang w:eastAsia="zh-CN"/>
        </w:rPr>
        <w:t xml:space="preserve">higher than a </w:t>
      </w:r>
      <w:r w:rsidR="003A716C" w:rsidRPr="004F266B">
        <w:rPr>
          <w:rFonts w:eastAsia="SimSun"/>
          <w:lang w:eastAsia="zh-CN"/>
        </w:rPr>
        <w:t>certain threshold</w:t>
      </w:r>
      <w:r w:rsidR="007E5F32" w:rsidRPr="004F266B">
        <w:rPr>
          <w:rFonts w:eastAsia="SimSun"/>
          <w:lang w:eastAsia="zh-CN"/>
        </w:rPr>
        <w:t xml:space="preserve">. We note that enabling </w:t>
      </w:r>
      <w:r w:rsidR="00EA7E1F" w:rsidRPr="004F266B">
        <w:rPr>
          <w:rFonts w:eastAsia="SimSun"/>
          <w:lang w:eastAsia="zh-CN"/>
        </w:rPr>
        <w:t>thresho</w:t>
      </w:r>
      <w:r w:rsidR="00F51AD6" w:rsidRPr="004F266B">
        <w:rPr>
          <w:rFonts w:eastAsia="SimSun"/>
          <w:lang w:eastAsia="zh-CN"/>
        </w:rPr>
        <w:t>ld-crossing as the event</w:t>
      </w:r>
      <w:r w:rsidR="00020567" w:rsidRPr="004F266B">
        <w:rPr>
          <w:rFonts w:eastAsia="SimSun"/>
          <w:lang w:eastAsia="zh-CN"/>
        </w:rPr>
        <w:t xml:space="preserve">(s) triggering reporting would </w:t>
      </w:r>
      <w:r w:rsidR="0019460F" w:rsidRPr="004F266B">
        <w:rPr>
          <w:rFonts w:eastAsia="SimSun"/>
          <w:lang w:eastAsia="zh-CN"/>
        </w:rPr>
        <w:t xml:space="preserve">cover both Case 1 and Case 2, because overload conditions are </w:t>
      </w:r>
      <w:r w:rsidR="00032BB9" w:rsidRPr="004F266B">
        <w:rPr>
          <w:rFonts w:eastAsia="SimSun"/>
          <w:lang w:eastAsia="zh-CN"/>
        </w:rPr>
        <w:t xml:space="preserve">a specific case of threshold crossing. </w:t>
      </w:r>
    </w:p>
    <w:p w14:paraId="03B79FC6" w14:textId="6EE03F48" w:rsidR="007B1E96" w:rsidRPr="004F266B" w:rsidRDefault="00CE214B" w:rsidP="00BA3C06">
      <w:pPr>
        <w:rPr>
          <w:rFonts w:eastAsia="SimSun"/>
          <w:b/>
          <w:bCs/>
          <w:lang w:eastAsia="zh-CN"/>
        </w:rPr>
      </w:pPr>
      <w:r w:rsidRPr="004F266B">
        <w:rPr>
          <w:rFonts w:eastAsia="SimSun"/>
          <w:b/>
          <w:lang w:eastAsia="zh-CN"/>
        </w:rPr>
        <w:t>Proposal</w:t>
      </w:r>
      <w:r w:rsidR="00605CCD" w:rsidRPr="004F266B">
        <w:rPr>
          <w:rFonts w:eastAsia="SimSun"/>
          <w:b/>
          <w:bCs/>
          <w:lang w:eastAsia="zh-CN"/>
        </w:rPr>
        <w:t xml:space="preserve"> </w:t>
      </w:r>
      <w:r w:rsidR="00073A52" w:rsidRPr="004F266B">
        <w:rPr>
          <w:rFonts w:eastAsia="SimSun"/>
          <w:b/>
          <w:bCs/>
          <w:lang w:eastAsia="zh-CN"/>
        </w:rPr>
        <w:t>6</w:t>
      </w:r>
      <w:r w:rsidRPr="004F266B">
        <w:rPr>
          <w:rFonts w:eastAsia="SimSun"/>
          <w:b/>
          <w:lang w:eastAsia="zh-CN"/>
        </w:rPr>
        <w:t>:</w:t>
      </w:r>
      <w:r w:rsidRPr="004F266B">
        <w:rPr>
          <w:rFonts w:eastAsia="SimSun"/>
          <w:b/>
          <w:bCs/>
          <w:lang w:eastAsia="zh-CN"/>
        </w:rPr>
        <w:t xml:space="preserve"> </w:t>
      </w:r>
      <w:r w:rsidR="00340425" w:rsidRPr="004F266B">
        <w:rPr>
          <w:rFonts w:eastAsia="SimSun"/>
          <w:b/>
          <w:bCs/>
          <w:lang w:eastAsia="zh-CN"/>
        </w:rPr>
        <w:t>If e</w:t>
      </w:r>
      <w:r w:rsidR="007B1E96" w:rsidRPr="004F266B">
        <w:rPr>
          <w:rFonts w:eastAsia="SimSun"/>
          <w:b/>
          <w:bCs/>
          <w:lang w:eastAsia="zh-CN"/>
        </w:rPr>
        <w:t>vent-based reporting</w:t>
      </w:r>
      <w:r w:rsidR="00340425" w:rsidRPr="004F266B">
        <w:rPr>
          <w:rFonts w:eastAsia="SimSun"/>
          <w:b/>
          <w:bCs/>
          <w:lang w:eastAsia="zh-CN"/>
        </w:rPr>
        <w:t xml:space="preserve"> is </w:t>
      </w:r>
      <w:r w:rsidR="00BE7044" w:rsidRPr="004F266B">
        <w:rPr>
          <w:rFonts w:eastAsia="SimSun"/>
          <w:b/>
          <w:bCs/>
          <w:lang w:eastAsia="zh-CN"/>
        </w:rPr>
        <w:t xml:space="preserve">considered, </w:t>
      </w:r>
      <w:r w:rsidRPr="004F266B">
        <w:rPr>
          <w:rFonts w:eastAsia="SimSun"/>
          <w:b/>
          <w:bCs/>
          <w:lang w:eastAsia="zh-CN"/>
        </w:rPr>
        <w:t>threshold-based conditions</w:t>
      </w:r>
      <w:r w:rsidR="00DF5654" w:rsidRPr="004F266B">
        <w:rPr>
          <w:rFonts w:eastAsia="SimSun"/>
          <w:b/>
          <w:bCs/>
          <w:lang w:eastAsia="zh-CN"/>
        </w:rPr>
        <w:t xml:space="preserve"> are used</w:t>
      </w:r>
      <w:r w:rsidRPr="004F266B">
        <w:rPr>
          <w:rFonts w:eastAsia="SimSun"/>
          <w:b/>
          <w:bCs/>
          <w:lang w:eastAsia="zh-CN"/>
        </w:rPr>
        <w:t xml:space="preserve"> to trigger AI/ML data reporting.</w:t>
      </w:r>
    </w:p>
    <w:p w14:paraId="5006012D" w14:textId="4D8272EC" w:rsidR="00AB1523" w:rsidRPr="004F266B" w:rsidRDefault="00922125" w:rsidP="00BA3C06">
      <w:pPr>
        <w:jc w:val="both"/>
      </w:pPr>
      <w:r w:rsidRPr="004F266B">
        <w:rPr>
          <w:rFonts w:eastAsia="SimSun"/>
          <w:lang w:eastAsia="zh-CN"/>
        </w:rPr>
        <w:t xml:space="preserve">As a baseline, the </w:t>
      </w:r>
      <w:r w:rsidR="00345118" w:rsidRPr="004F266B">
        <w:rPr>
          <w:rFonts w:eastAsia="SimSun"/>
          <w:lang w:eastAsia="zh-CN"/>
        </w:rPr>
        <w:t xml:space="preserve">AI-ML ASSISTANCE DATA REQUEST </w:t>
      </w:r>
      <w:r w:rsidR="00AC7F51" w:rsidRPr="004F266B">
        <w:rPr>
          <w:rFonts w:eastAsia="SimSun"/>
          <w:lang w:eastAsia="zh-CN"/>
        </w:rPr>
        <w:t>can be</w:t>
      </w:r>
      <w:r w:rsidR="00345118" w:rsidRPr="004F266B">
        <w:rPr>
          <w:rFonts w:eastAsia="SimSun"/>
          <w:lang w:eastAsia="zh-CN"/>
        </w:rPr>
        <w:t xml:space="preserve"> used to signal the event configuration. </w:t>
      </w:r>
      <w:r w:rsidR="00184FAA" w:rsidRPr="004F266B">
        <w:rPr>
          <w:rFonts w:cs="Arial"/>
        </w:rPr>
        <w:t xml:space="preserve">A new “Event Configuration for AI/ML” IE is included in the request message. </w:t>
      </w:r>
      <w:r w:rsidR="006641E8" w:rsidRPr="004F266B">
        <w:t xml:space="preserve">Detailed implementation is included in </w:t>
      </w:r>
      <w:r w:rsidR="00580019" w:rsidRPr="004F266B">
        <w:t>Section</w:t>
      </w:r>
      <w:r w:rsidR="006641E8" w:rsidRPr="004F266B">
        <w:t xml:space="preserve"> </w:t>
      </w:r>
      <w:r w:rsidR="00580019" w:rsidRPr="004F266B">
        <w:fldChar w:fldCharType="begin"/>
      </w:r>
      <w:r w:rsidR="00580019" w:rsidRPr="004F266B">
        <w:instrText xml:space="preserve"> REF _Ref126576432 \r \h  \* MERGEFORMAT </w:instrText>
      </w:r>
      <w:r w:rsidR="00580019" w:rsidRPr="004F266B">
        <w:fldChar w:fldCharType="separate"/>
      </w:r>
      <w:r w:rsidR="00580019" w:rsidRPr="004F266B">
        <w:t>2.2</w:t>
      </w:r>
      <w:r w:rsidR="00580019" w:rsidRPr="004F266B">
        <w:fldChar w:fldCharType="end"/>
      </w:r>
      <w:r w:rsidR="006641E8" w:rsidRPr="004F266B">
        <w:t xml:space="preserve">. </w:t>
      </w:r>
      <w:r w:rsidR="008E738A" w:rsidRPr="004F266B">
        <w:t>An event configuration comprises</w:t>
      </w:r>
      <w:r w:rsidR="00291596" w:rsidRPr="004F266B">
        <w:t>:</w:t>
      </w:r>
      <w:r w:rsidR="008E738A" w:rsidRPr="004F266B">
        <w:t xml:space="preserve"> </w:t>
      </w:r>
    </w:p>
    <w:p w14:paraId="7B15CB12" w14:textId="207FAF36" w:rsidR="00AB1523" w:rsidRPr="004F266B" w:rsidRDefault="00AB1523" w:rsidP="00BA3C06">
      <w:pPr>
        <w:pStyle w:val="ListParagraph"/>
        <w:numPr>
          <w:ilvl w:val="0"/>
          <w:numId w:val="15"/>
        </w:numPr>
        <w:ind w:firstLineChars="0"/>
        <w:jc w:val="both"/>
        <w:rPr>
          <w:rFonts w:cs="Arial"/>
        </w:rPr>
      </w:pPr>
      <w:r w:rsidRPr="004F266B">
        <w:t>A</w:t>
      </w:r>
      <w:r w:rsidR="008E738A" w:rsidRPr="004F266B">
        <w:t xml:space="preserve">n </w:t>
      </w:r>
      <w:r w:rsidR="008E738A" w:rsidRPr="004F266B">
        <w:rPr>
          <w:b/>
          <w:bCs/>
        </w:rPr>
        <w:t xml:space="preserve">event </w:t>
      </w:r>
      <w:r w:rsidR="007643BE" w:rsidRPr="004F266B">
        <w:rPr>
          <w:b/>
          <w:bCs/>
        </w:rPr>
        <w:t>fulfilment condition</w:t>
      </w:r>
      <w:r w:rsidR="008E738A" w:rsidRPr="004F266B">
        <w:t xml:space="preserve"> </w:t>
      </w:r>
      <w:r w:rsidR="00353D05" w:rsidRPr="004F266B">
        <w:t>that</w:t>
      </w:r>
      <w:r w:rsidR="005008D1" w:rsidRPr="004F266B">
        <w:t xml:space="preserve"> </w:t>
      </w:r>
      <w:r w:rsidR="006641E8" w:rsidRPr="004F266B">
        <w:t>define</w:t>
      </w:r>
      <w:r w:rsidRPr="004F266B">
        <w:t>s</w:t>
      </w:r>
      <w:r w:rsidR="006641E8" w:rsidRPr="004F266B">
        <w:t xml:space="preserve"> </w:t>
      </w:r>
      <w:r w:rsidR="00AC4DA5" w:rsidRPr="004F266B">
        <w:t xml:space="preserve">the </w:t>
      </w:r>
      <w:r w:rsidR="008E738A" w:rsidRPr="004F266B">
        <w:t xml:space="preserve">condition </w:t>
      </w:r>
      <w:r w:rsidR="002430FD" w:rsidRPr="004F266B">
        <w:t xml:space="preserve">upon which the reporting should be initiated. </w:t>
      </w:r>
      <w:bookmarkStart w:id="3" w:name="_Hlk124769065"/>
      <w:r w:rsidR="00344EFD" w:rsidRPr="004F266B">
        <w:t xml:space="preserve">The </w:t>
      </w:r>
      <w:r w:rsidRPr="004F266B">
        <w:t xml:space="preserve">conditions shown in </w:t>
      </w:r>
      <w:r w:rsidR="003B03D8" w:rsidRPr="004F266B">
        <w:t>Section</w:t>
      </w:r>
      <w:r w:rsidRPr="004F266B">
        <w:t xml:space="preserve"> </w:t>
      </w:r>
      <w:r w:rsidR="008A745A" w:rsidRPr="004F266B">
        <w:t>2.2.1</w:t>
      </w:r>
      <w:r w:rsidRPr="004F266B">
        <w:t xml:space="preserve"> are only examples and can be further extended. </w:t>
      </w:r>
      <w:bookmarkEnd w:id="3"/>
    </w:p>
    <w:p w14:paraId="6D9E41A9" w14:textId="4BCA0F11" w:rsidR="00605CCD" w:rsidRPr="004F266B" w:rsidRDefault="00E46330" w:rsidP="00BA3C06">
      <w:pPr>
        <w:pStyle w:val="ListParagraph"/>
        <w:numPr>
          <w:ilvl w:val="0"/>
          <w:numId w:val="15"/>
        </w:numPr>
        <w:ind w:firstLineChars="0"/>
        <w:jc w:val="both"/>
        <w:rPr>
          <w:rFonts w:cs="Arial"/>
        </w:rPr>
      </w:pPr>
      <w:r w:rsidRPr="004F266B">
        <w:t>A</w:t>
      </w:r>
      <w:r w:rsidR="008E738A" w:rsidRPr="004F266B">
        <w:t xml:space="preserve">n </w:t>
      </w:r>
      <w:r w:rsidR="008E738A" w:rsidRPr="004F266B">
        <w:rPr>
          <w:b/>
          <w:bCs/>
        </w:rPr>
        <w:t xml:space="preserve">event reporting </w:t>
      </w:r>
      <w:r w:rsidR="004F32D6" w:rsidRPr="004F266B">
        <w:rPr>
          <w:b/>
          <w:bCs/>
        </w:rPr>
        <w:t xml:space="preserve">configuration </w:t>
      </w:r>
      <w:r w:rsidR="004F32D6" w:rsidRPr="004F266B">
        <w:t>indicates</w:t>
      </w:r>
      <w:r w:rsidR="004F32D6" w:rsidRPr="004F266B">
        <w:rPr>
          <w:b/>
          <w:bCs/>
        </w:rPr>
        <w:t xml:space="preserve"> </w:t>
      </w:r>
      <w:r w:rsidR="00B12502" w:rsidRPr="004F266B">
        <w:t xml:space="preserve">for how long after the event </w:t>
      </w:r>
      <w:r w:rsidR="00B25C63" w:rsidRPr="004F266B">
        <w:t>is fulfilled the reportin</w:t>
      </w:r>
      <w:r w:rsidR="00320040" w:rsidRPr="004F266B">
        <w:t>g</w:t>
      </w:r>
      <w:r w:rsidR="00B25C63" w:rsidRPr="004F266B">
        <w:t xml:space="preserve"> should </w:t>
      </w:r>
      <w:r w:rsidR="00320040" w:rsidRPr="004F266B">
        <w:t>last</w:t>
      </w:r>
      <w:r w:rsidR="008E1892" w:rsidRPr="004F266B">
        <w:t xml:space="preserve">. </w:t>
      </w:r>
    </w:p>
    <w:p w14:paraId="1D3EB37B" w14:textId="25F49729" w:rsidR="006836A6" w:rsidRPr="004F266B" w:rsidRDefault="00F849E0" w:rsidP="00BA3C06">
      <w:pPr>
        <w:pStyle w:val="BodyText"/>
        <w:jc w:val="both"/>
      </w:pPr>
      <w:r w:rsidRPr="004F266B">
        <w:t xml:space="preserve">Upon receiving the </w:t>
      </w:r>
      <w:r w:rsidR="00017ABB" w:rsidRPr="004F266B">
        <w:t xml:space="preserve">event-based reporting request, the responding node can accept or reject the request in a similar </w:t>
      </w:r>
      <w:r w:rsidR="00F93038" w:rsidRPr="004F266B">
        <w:t>way</w:t>
      </w:r>
      <w:r w:rsidR="00FD67BE" w:rsidRPr="004F266B">
        <w:t xml:space="preserve"> as for the </w:t>
      </w:r>
      <w:r w:rsidR="00387D3F" w:rsidRPr="004F266B">
        <w:t xml:space="preserve">periodic reporting request. </w:t>
      </w:r>
      <w:r w:rsidR="0025206C" w:rsidRPr="004F266B">
        <w:t xml:space="preserve">The reporting node can use the AI/ML ASSISTANCE DATA </w:t>
      </w:r>
      <w:r w:rsidR="00267DAA" w:rsidRPr="004F266B">
        <w:t>RESPONSE</w:t>
      </w:r>
      <w:r w:rsidR="0025206C" w:rsidRPr="004F266B">
        <w:t xml:space="preserve"> messages to indicate </w:t>
      </w:r>
      <w:r w:rsidR="00325397" w:rsidRPr="004F266B">
        <w:t>whether it rejects or accepts the event configuration and/or indicate whether it accepts to send the requested event report</w:t>
      </w:r>
      <w:r w:rsidR="00C72419" w:rsidRPr="004F266B">
        <w:t xml:space="preserve"> using the corresponding identifiers</w:t>
      </w:r>
      <w:r w:rsidR="000E5A4E" w:rsidRPr="004F266B">
        <w:t>.</w:t>
      </w:r>
      <w:r w:rsidR="009B4A4D" w:rsidRPr="004F266B">
        <w:t xml:space="preserve"> </w:t>
      </w:r>
    </w:p>
    <w:p w14:paraId="7A902516" w14:textId="485DB71B" w:rsidR="006836A6" w:rsidRPr="004F266B" w:rsidRDefault="006836A6" w:rsidP="00BA3C06">
      <w:pPr>
        <w:rPr>
          <w:rFonts w:eastAsia="SimSun"/>
          <w:b/>
          <w:bCs/>
          <w:lang w:eastAsia="zh-CN"/>
        </w:rPr>
      </w:pPr>
      <w:r w:rsidRPr="004F266B">
        <w:rPr>
          <w:rFonts w:eastAsia="SimSun"/>
          <w:b/>
          <w:lang w:eastAsia="zh-CN"/>
        </w:rPr>
        <w:t>Proposal</w:t>
      </w:r>
      <w:r w:rsidR="00605CCD" w:rsidRPr="004F266B">
        <w:rPr>
          <w:rFonts w:eastAsia="SimSun"/>
          <w:b/>
          <w:bCs/>
          <w:lang w:eastAsia="zh-CN"/>
        </w:rPr>
        <w:t xml:space="preserve"> </w:t>
      </w:r>
      <w:r w:rsidR="00073A52" w:rsidRPr="004F266B">
        <w:rPr>
          <w:rFonts w:eastAsia="SimSun"/>
          <w:b/>
          <w:bCs/>
          <w:lang w:eastAsia="zh-CN"/>
        </w:rPr>
        <w:t>7</w:t>
      </w:r>
      <w:r w:rsidRPr="004F266B">
        <w:rPr>
          <w:rFonts w:eastAsia="SimSun"/>
          <w:b/>
          <w:bCs/>
          <w:lang w:eastAsia="zh-CN"/>
        </w:rPr>
        <w:t xml:space="preserve">: If event-based reporting is considered, </w:t>
      </w:r>
      <w:r w:rsidR="005A4F00" w:rsidRPr="004F266B">
        <w:rPr>
          <w:rFonts w:eastAsia="SimSun"/>
          <w:b/>
          <w:bCs/>
          <w:lang w:eastAsia="zh-CN"/>
        </w:rPr>
        <w:t xml:space="preserve">specify a new </w:t>
      </w:r>
      <w:r w:rsidR="00292B0C" w:rsidRPr="004F266B">
        <w:rPr>
          <w:rFonts w:eastAsia="SimSun"/>
          <w:b/>
          <w:bCs/>
          <w:lang w:eastAsia="zh-CN"/>
        </w:rPr>
        <w:t>“</w:t>
      </w:r>
      <w:r w:rsidR="005A4F00" w:rsidRPr="004F266B">
        <w:rPr>
          <w:rFonts w:eastAsia="SimSun"/>
          <w:b/>
          <w:bCs/>
          <w:lang w:eastAsia="zh-CN"/>
        </w:rPr>
        <w:t xml:space="preserve">Event configuration </w:t>
      </w:r>
      <w:r w:rsidR="00292B0C" w:rsidRPr="004F266B">
        <w:rPr>
          <w:rFonts w:eastAsia="SimSun"/>
          <w:b/>
          <w:bCs/>
          <w:lang w:eastAsia="zh-CN"/>
        </w:rPr>
        <w:t>for AI/ML” IE that comprise</w:t>
      </w:r>
      <w:r w:rsidR="00A67F69" w:rsidRPr="004F266B">
        <w:rPr>
          <w:rFonts w:eastAsia="SimSun"/>
          <w:b/>
          <w:bCs/>
          <w:lang w:eastAsia="zh-CN"/>
        </w:rPr>
        <w:t>s</w:t>
      </w:r>
      <w:r w:rsidR="1773D0D4" w:rsidRPr="004F266B">
        <w:rPr>
          <w:rFonts w:eastAsia="SimSun"/>
          <w:b/>
          <w:bCs/>
          <w:lang w:eastAsia="zh-CN"/>
        </w:rPr>
        <w:t xml:space="preserve"> of</w:t>
      </w:r>
      <w:r w:rsidR="00A67F69" w:rsidRPr="004F266B">
        <w:rPr>
          <w:rFonts w:eastAsia="SimSun"/>
          <w:b/>
          <w:bCs/>
          <w:lang w:eastAsia="zh-CN"/>
        </w:rPr>
        <w:t xml:space="preserve">: </w:t>
      </w:r>
    </w:p>
    <w:p w14:paraId="4E9CD403" w14:textId="6A5A354A" w:rsidR="00BC1499" w:rsidRPr="004F266B" w:rsidRDefault="00BC1499" w:rsidP="00BA3C06">
      <w:pPr>
        <w:pStyle w:val="ListParagraph"/>
        <w:numPr>
          <w:ilvl w:val="0"/>
          <w:numId w:val="16"/>
        </w:numPr>
        <w:ind w:firstLineChars="0"/>
        <w:jc w:val="both"/>
        <w:rPr>
          <w:rFonts w:cs="Arial"/>
        </w:rPr>
      </w:pPr>
      <w:r w:rsidRPr="004F266B">
        <w:t xml:space="preserve">An </w:t>
      </w:r>
      <w:r w:rsidRPr="004F266B">
        <w:rPr>
          <w:b/>
        </w:rPr>
        <w:t xml:space="preserve">event </w:t>
      </w:r>
      <w:r w:rsidR="007643BE" w:rsidRPr="004F266B">
        <w:rPr>
          <w:b/>
          <w:bCs/>
        </w:rPr>
        <w:t>fulfilment condition</w:t>
      </w:r>
      <w:r w:rsidR="007643BE" w:rsidRPr="004F266B">
        <w:t xml:space="preserve"> </w:t>
      </w:r>
      <w:r w:rsidRPr="004F266B">
        <w:t xml:space="preserve">that defines the condition </w:t>
      </w:r>
      <w:r w:rsidR="00BC6D59" w:rsidRPr="004F266B">
        <w:t xml:space="preserve">to </w:t>
      </w:r>
      <w:r w:rsidRPr="004F266B">
        <w:t xml:space="preserve">be used for determining the fulfilment of the event(s). </w:t>
      </w:r>
    </w:p>
    <w:p w14:paraId="08CC8049" w14:textId="7E79963E" w:rsidR="00CC27FE" w:rsidRPr="004F266B" w:rsidRDefault="00CC27FE" w:rsidP="00CC27FE">
      <w:pPr>
        <w:pStyle w:val="ListParagraph"/>
        <w:numPr>
          <w:ilvl w:val="0"/>
          <w:numId w:val="16"/>
        </w:numPr>
        <w:ind w:firstLineChars="0"/>
        <w:jc w:val="both"/>
        <w:rPr>
          <w:rFonts w:cs="Arial"/>
        </w:rPr>
      </w:pPr>
      <w:r w:rsidRPr="004F266B">
        <w:t xml:space="preserve">An </w:t>
      </w:r>
      <w:r w:rsidRPr="004F266B">
        <w:rPr>
          <w:b/>
          <w:bCs/>
        </w:rPr>
        <w:t xml:space="preserve">event reporting configuration </w:t>
      </w:r>
      <w:r w:rsidRPr="004F266B">
        <w:t>indicates</w:t>
      </w:r>
      <w:r w:rsidRPr="004F266B">
        <w:rPr>
          <w:b/>
          <w:bCs/>
        </w:rPr>
        <w:t xml:space="preserve"> </w:t>
      </w:r>
      <w:r w:rsidRPr="004F266B">
        <w:t xml:space="preserve">for how long after the event is fulfilled the reporting should last. </w:t>
      </w:r>
    </w:p>
    <w:p w14:paraId="1985BD44" w14:textId="7E491939" w:rsidR="004F266B" w:rsidRPr="004F266B" w:rsidRDefault="004F266B" w:rsidP="004F266B">
      <w:pPr>
        <w:pStyle w:val="ListParagraph"/>
        <w:numPr>
          <w:ilvl w:val="0"/>
          <w:numId w:val="16"/>
        </w:numPr>
        <w:ind w:firstLineChars="0"/>
        <w:rPr>
          <w:rFonts w:eastAsia="SimSun"/>
          <w:b/>
          <w:bCs/>
          <w:lang w:eastAsia="zh-CN"/>
        </w:rPr>
      </w:pPr>
      <w:r w:rsidRPr="004F266B">
        <w:lastRenderedPageBreak/>
        <w:t xml:space="preserve">An identifier (e.g., an </w:t>
      </w:r>
      <w:r w:rsidRPr="004F266B">
        <w:rPr>
          <w:b/>
          <w:bCs/>
        </w:rPr>
        <w:t>event configuration identifier</w:t>
      </w:r>
      <w:r w:rsidRPr="004F266B">
        <w:t>) that is used to refer to a certain configuration when reporting the measurements.</w:t>
      </w:r>
    </w:p>
    <w:p w14:paraId="3CCFEB46" w14:textId="30274355" w:rsidR="0025206C" w:rsidRPr="004F266B" w:rsidRDefault="0025206C" w:rsidP="00BA3C06"/>
    <w:p w14:paraId="0009E854" w14:textId="30814099" w:rsidR="00164874" w:rsidRPr="004F266B" w:rsidRDefault="00164874" w:rsidP="000A03B8">
      <w:pPr>
        <w:pStyle w:val="Heading4"/>
        <w:numPr>
          <w:ilvl w:val="3"/>
          <w:numId w:val="9"/>
        </w:numPr>
        <w:ind w:left="1418" w:hanging="1418"/>
        <w:rPr>
          <w:rFonts w:eastAsia="SimSun"/>
          <w:lang w:eastAsia="zh-CN"/>
        </w:rPr>
      </w:pPr>
      <w:r w:rsidRPr="004F266B">
        <w:rPr>
          <w:rFonts w:eastAsia="SimSun"/>
          <w:lang w:eastAsia="zh-CN"/>
        </w:rPr>
        <w:t xml:space="preserve">Case 3 </w:t>
      </w:r>
    </w:p>
    <w:p w14:paraId="38841EE7" w14:textId="00FB845D" w:rsidR="005326E2" w:rsidRPr="004F266B" w:rsidRDefault="00190B91" w:rsidP="00605CCD">
      <w:pPr>
        <w:jc w:val="both"/>
        <w:rPr>
          <w:rFonts w:eastAsia="SimSun"/>
          <w:lang w:eastAsia="zh-CN"/>
        </w:rPr>
      </w:pPr>
      <w:r w:rsidRPr="004F266B">
        <w:rPr>
          <w:rFonts w:eastAsia="SimSun"/>
          <w:lang w:eastAsia="zh-CN"/>
        </w:rPr>
        <w:t xml:space="preserve">As we explain in </w:t>
      </w:r>
      <w:r w:rsidR="007375AE" w:rsidRPr="004F266B">
        <w:rPr>
          <w:rFonts w:eastAsia="SimSun"/>
          <w:lang w:eastAsia="zh-CN"/>
        </w:rPr>
        <w:t>R3-</w:t>
      </w:r>
      <w:r w:rsidR="00577BD6" w:rsidRPr="004F266B">
        <w:rPr>
          <w:rFonts w:eastAsia="SimSun"/>
          <w:lang w:eastAsia="zh-CN"/>
        </w:rPr>
        <w:t>2</w:t>
      </w:r>
      <w:r w:rsidR="0022359E">
        <w:rPr>
          <w:rFonts w:eastAsia="SimSun"/>
          <w:lang w:eastAsia="zh-CN"/>
        </w:rPr>
        <w:t>3</w:t>
      </w:r>
      <w:r w:rsidR="00577BD6" w:rsidRPr="004F266B">
        <w:rPr>
          <w:rFonts w:eastAsia="SimSun"/>
          <w:lang w:eastAsia="zh-CN"/>
        </w:rPr>
        <w:t>0</w:t>
      </w:r>
      <w:r w:rsidR="00AD099F" w:rsidRPr="004F266B">
        <w:rPr>
          <w:rFonts w:eastAsia="SimSun"/>
          <w:lang w:eastAsia="zh-CN"/>
        </w:rPr>
        <w:t>459</w:t>
      </w:r>
      <w:r w:rsidR="007375AE" w:rsidRPr="004F266B">
        <w:rPr>
          <w:rFonts w:eastAsia="SimSun"/>
          <w:lang w:eastAsia="zh-CN"/>
        </w:rPr>
        <w:t xml:space="preserve">, </w:t>
      </w:r>
      <w:r w:rsidR="003D2102" w:rsidRPr="004F266B">
        <w:rPr>
          <w:rFonts w:eastAsia="SimSun"/>
          <w:lang w:eastAsia="zh-CN"/>
        </w:rPr>
        <w:t>the term “accuracy” normally refers to “classification accuracy” and it is the ratio of correct predictions over the total number of predictions made (usually using a testing dataset).</w:t>
      </w:r>
      <w:r w:rsidR="00D1529C" w:rsidRPr="004F266B">
        <w:rPr>
          <w:rFonts w:eastAsia="SimSun"/>
          <w:lang w:eastAsia="zh-CN"/>
        </w:rPr>
        <w:t xml:space="preserve"> </w:t>
      </w:r>
      <w:r w:rsidR="00B62106" w:rsidRPr="004F266B">
        <w:rPr>
          <w:rFonts w:eastAsia="SimSun"/>
          <w:lang w:eastAsia="zh-CN"/>
        </w:rPr>
        <w:t>I</w:t>
      </w:r>
      <w:r w:rsidR="00470BB9" w:rsidRPr="004F266B">
        <w:rPr>
          <w:rFonts w:eastAsia="SimSun"/>
          <w:lang w:eastAsia="zh-CN"/>
        </w:rPr>
        <w:t xml:space="preserve">t is a </w:t>
      </w:r>
      <w:r w:rsidR="00115904" w:rsidRPr="004F266B">
        <w:rPr>
          <w:rFonts w:eastAsia="SimSun"/>
          <w:lang w:eastAsia="zh-CN"/>
        </w:rPr>
        <w:t>metric</w:t>
      </w:r>
      <w:r w:rsidR="00470BB9" w:rsidRPr="004F266B">
        <w:rPr>
          <w:rFonts w:eastAsia="SimSun"/>
          <w:lang w:eastAsia="zh-CN"/>
        </w:rPr>
        <w:t xml:space="preserve"> that</w:t>
      </w:r>
      <w:r w:rsidR="000A06A7" w:rsidRPr="004F266B">
        <w:rPr>
          <w:rFonts w:eastAsia="SimSun"/>
          <w:lang w:eastAsia="zh-CN"/>
        </w:rPr>
        <w:t xml:space="preserve"> is</w:t>
      </w:r>
      <w:r w:rsidR="00470BB9" w:rsidRPr="004F266B">
        <w:rPr>
          <w:rFonts w:eastAsia="SimSun"/>
          <w:lang w:eastAsia="zh-CN"/>
        </w:rPr>
        <w:t xml:space="preserve"> </w:t>
      </w:r>
      <w:r w:rsidR="000A06A7" w:rsidRPr="004F266B">
        <w:rPr>
          <w:rFonts w:eastAsia="SimSun"/>
          <w:lang w:eastAsia="zh-CN"/>
        </w:rPr>
        <w:t>only useful when computed with many samples</w:t>
      </w:r>
      <w:r w:rsidR="00D6493A" w:rsidRPr="004F266B">
        <w:rPr>
          <w:rFonts w:eastAsia="SimSun"/>
          <w:lang w:eastAsia="zh-CN"/>
        </w:rPr>
        <w:t>;</w:t>
      </w:r>
      <w:r w:rsidR="000A06A7" w:rsidRPr="004F266B">
        <w:rPr>
          <w:rFonts w:eastAsia="SimSun"/>
          <w:lang w:eastAsia="zh-CN"/>
        </w:rPr>
        <w:t xml:space="preserve"> therefore</w:t>
      </w:r>
      <w:r w:rsidR="00D6493A" w:rsidRPr="004F266B">
        <w:rPr>
          <w:rFonts w:eastAsia="SimSun"/>
          <w:lang w:eastAsia="zh-CN"/>
        </w:rPr>
        <w:t>,</w:t>
      </w:r>
      <w:r w:rsidR="001A09F9" w:rsidRPr="004F266B">
        <w:rPr>
          <w:rFonts w:eastAsia="SimSun"/>
          <w:lang w:eastAsia="zh-CN"/>
        </w:rPr>
        <w:t xml:space="preserve"> </w:t>
      </w:r>
      <w:r w:rsidR="00D6493A" w:rsidRPr="004F266B">
        <w:rPr>
          <w:rFonts w:eastAsia="SimSun"/>
          <w:lang w:eastAsia="zh-CN"/>
        </w:rPr>
        <w:t xml:space="preserve">it </w:t>
      </w:r>
      <w:r w:rsidR="001A09F9" w:rsidRPr="004F266B">
        <w:rPr>
          <w:rFonts w:eastAsia="SimSun"/>
          <w:lang w:eastAsia="zh-CN"/>
        </w:rPr>
        <w:t xml:space="preserve">is valid and </w:t>
      </w:r>
      <w:r w:rsidR="00C036D5" w:rsidRPr="004F266B">
        <w:rPr>
          <w:rFonts w:eastAsia="SimSun"/>
          <w:lang w:eastAsia="zh-CN"/>
        </w:rPr>
        <w:t>characterize</w:t>
      </w:r>
      <w:r w:rsidR="05C1EF52" w:rsidRPr="004F266B">
        <w:rPr>
          <w:rFonts w:eastAsia="SimSun"/>
          <w:lang w:eastAsia="zh-CN"/>
        </w:rPr>
        <w:t>s</w:t>
      </w:r>
      <w:r w:rsidR="00C036D5" w:rsidRPr="004F266B">
        <w:rPr>
          <w:rFonts w:eastAsia="SimSun"/>
          <w:lang w:eastAsia="zh-CN"/>
        </w:rPr>
        <w:t xml:space="preserve"> a </w:t>
      </w:r>
      <w:r w:rsidR="000057A7" w:rsidRPr="004F266B">
        <w:rPr>
          <w:rFonts w:eastAsia="SimSun"/>
          <w:lang w:eastAsia="zh-CN"/>
        </w:rPr>
        <w:t xml:space="preserve">whole </w:t>
      </w:r>
      <w:r w:rsidR="00C036D5" w:rsidRPr="004F266B">
        <w:rPr>
          <w:rFonts w:eastAsia="SimSun"/>
          <w:lang w:eastAsia="zh-CN"/>
        </w:rPr>
        <w:t>model</w:t>
      </w:r>
      <w:r w:rsidR="00400FEB" w:rsidRPr="004F266B">
        <w:rPr>
          <w:rFonts w:eastAsia="SimSun"/>
          <w:lang w:eastAsia="zh-CN"/>
        </w:rPr>
        <w:t xml:space="preserve"> and </w:t>
      </w:r>
      <w:r w:rsidR="00F21DD4" w:rsidRPr="004F266B">
        <w:rPr>
          <w:rFonts w:eastAsia="SimSun"/>
          <w:lang w:eastAsia="zh-CN"/>
        </w:rPr>
        <w:t xml:space="preserve">does not change </w:t>
      </w:r>
      <w:r w:rsidR="17FACFD4" w:rsidRPr="004F266B">
        <w:rPr>
          <w:rFonts w:eastAsia="SimSun"/>
          <w:lang w:eastAsia="zh-CN"/>
        </w:rPr>
        <w:t>each time a model output is generated</w:t>
      </w:r>
      <w:r w:rsidR="00A1316C" w:rsidRPr="004F266B">
        <w:rPr>
          <w:rFonts w:eastAsia="SimSun"/>
          <w:lang w:eastAsia="zh-CN"/>
        </w:rPr>
        <w:t>.</w:t>
      </w:r>
      <w:r w:rsidR="00F21DD4" w:rsidRPr="004F266B">
        <w:rPr>
          <w:rFonts w:eastAsia="SimSun"/>
          <w:lang w:eastAsia="zh-CN"/>
        </w:rPr>
        <w:t xml:space="preserve"> Hence, it cannot be used as a </w:t>
      </w:r>
      <w:r w:rsidR="00012FA0" w:rsidRPr="004F266B">
        <w:rPr>
          <w:rFonts w:eastAsia="SimSun"/>
          <w:lang w:eastAsia="zh-CN"/>
        </w:rPr>
        <w:t>reporting</w:t>
      </w:r>
      <w:r w:rsidR="00F21DD4" w:rsidRPr="004F266B">
        <w:rPr>
          <w:rFonts w:eastAsia="SimSun"/>
          <w:lang w:eastAsia="zh-CN"/>
        </w:rPr>
        <w:t xml:space="preserve"> condition</w:t>
      </w:r>
      <w:r w:rsidR="00012FA0" w:rsidRPr="004F266B">
        <w:rPr>
          <w:rFonts w:eastAsia="SimSun"/>
          <w:lang w:eastAsia="zh-CN"/>
        </w:rPr>
        <w:t>.</w:t>
      </w:r>
    </w:p>
    <w:p w14:paraId="6F6A7D74" w14:textId="14419DEC" w:rsidR="00D17CA8" w:rsidRPr="004F266B" w:rsidRDefault="00D17CA8" w:rsidP="00605CCD">
      <w:pPr>
        <w:jc w:val="both"/>
        <w:rPr>
          <w:rFonts w:eastAsia="SimSun"/>
          <w:lang w:eastAsia="zh-CN"/>
        </w:rPr>
      </w:pPr>
      <w:r w:rsidRPr="004F266B">
        <w:rPr>
          <w:rFonts w:eastAsia="SimSun"/>
          <w:b/>
          <w:bCs/>
          <w:lang w:eastAsia="zh-CN"/>
        </w:rPr>
        <w:t xml:space="preserve">Proposal </w:t>
      </w:r>
      <w:r w:rsidR="00073A52" w:rsidRPr="004F266B">
        <w:rPr>
          <w:rFonts w:eastAsia="SimSun"/>
          <w:b/>
          <w:bCs/>
          <w:lang w:eastAsia="zh-CN"/>
        </w:rPr>
        <w:t>8</w:t>
      </w:r>
      <w:r w:rsidRPr="004F266B">
        <w:rPr>
          <w:rFonts w:eastAsia="SimSun"/>
          <w:b/>
          <w:bCs/>
          <w:lang w:eastAsia="zh-CN"/>
        </w:rPr>
        <w:t xml:space="preserve">: </w:t>
      </w:r>
      <w:r w:rsidR="003913A9" w:rsidRPr="004F266B">
        <w:rPr>
          <w:rFonts w:eastAsia="SimSun"/>
          <w:b/>
          <w:bCs/>
          <w:lang w:eastAsia="zh-CN"/>
        </w:rPr>
        <w:t xml:space="preserve">Events based on </w:t>
      </w:r>
      <w:r w:rsidR="00116C68" w:rsidRPr="004F266B">
        <w:rPr>
          <w:rFonts w:eastAsia="SimSun"/>
          <w:b/>
          <w:bCs/>
          <w:lang w:eastAsia="zh-CN"/>
        </w:rPr>
        <w:t xml:space="preserve">insufficient accuracy </w:t>
      </w:r>
      <w:r w:rsidR="00EC7C92" w:rsidRPr="004F266B">
        <w:rPr>
          <w:rFonts w:eastAsia="SimSun"/>
          <w:b/>
          <w:bCs/>
          <w:lang w:eastAsia="zh-CN"/>
        </w:rPr>
        <w:t>or validity of predictions should not be considered</w:t>
      </w:r>
    </w:p>
    <w:p w14:paraId="1EFB7D4C" w14:textId="77777777" w:rsidR="00A95547" w:rsidRPr="004F266B" w:rsidRDefault="00A95547" w:rsidP="00A95547">
      <w:pPr>
        <w:pStyle w:val="Heading4"/>
        <w:numPr>
          <w:ilvl w:val="3"/>
          <w:numId w:val="9"/>
        </w:numPr>
        <w:ind w:left="1418" w:hanging="1418"/>
        <w:rPr>
          <w:rFonts w:eastAsia="SimSun"/>
          <w:lang w:eastAsia="zh-CN"/>
        </w:rPr>
      </w:pPr>
      <w:r w:rsidRPr="004F266B">
        <w:rPr>
          <w:rFonts w:eastAsia="SimSun"/>
          <w:lang w:eastAsia="zh-CN"/>
        </w:rPr>
        <w:t xml:space="preserve">Case 4 </w:t>
      </w:r>
    </w:p>
    <w:p w14:paraId="310286D4" w14:textId="3454230D" w:rsidR="00A95547" w:rsidRPr="00036C94" w:rsidRDefault="00A95547" w:rsidP="00A95547">
      <w:pPr>
        <w:rPr>
          <w:rFonts w:eastAsia="SimSun"/>
          <w:lang w:eastAsia="zh-CN"/>
        </w:rPr>
      </w:pPr>
      <w:r w:rsidRPr="004F266B">
        <w:rPr>
          <w:rFonts w:eastAsia="SimSun"/>
          <w:lang w:eastAsia="zh-CN"/>
        </w:rPr>
        <w:t xml:space="preserve">We believe that one-time and periodic reporting are, at least for the time being, the most important measurement types needed to support AI/ML use cases. We do not exclude that some form of event-based measurements could also be included in the same framework. For example, if UE feedback information is requested then such UE performance measurement could be reported when a UE hands over for AI/ML reasons to a cell of the reporting node. After the UE is handed over, the reporting could be done according to the periodicity established in the AI/ML Data Reporting procedure, e.g., every 500ms. The reporting can be done for a time window when the UE context is still available at the source, e.g., for a given configured time or until signalling of UE context Release. As it can be seen, event-based reporting can be implicitly supported by a procedure </w:t>
      </w:r>
      <w:r w:rsidR="003110E6" w:rsidRPr="004F266B">
        <w:rPr>
          <w:rFonts w:eastAsia="SimSun"/>
          <w:lang w:eastAsia="zh-CN"/>
        </w:rPr>
        <w:t xml:space="preserve">that is also used to trigger periodic </w:t>
      </w:r>
      <w:r w:rsidRPr="004F266B">
        <w:rPr>
          <w:rFonts w:eastAsia="SimSun"/>
          <w:lang w:eastAsia="zh-CN"/>
        </w:rPr>
        <w:t>reporting. The figure below explains how event-based reporting can be ach</w:t>
      </w:r>
      <w:r w:rsidRPr="00036C94">
        <w:rPr>
          <w:rFonts w:eastAsia="SimSun"/>
          <w:lang w:eastAsia="zh-CN"/>
        </w:rPr>
        <w:t>ieved via reporting in a single procedure:</w:t>
      </w:r>
    </w:p>
    <w:p w14:paraId="48FB5206" w14:textId="18C0319D" w:rsidR="00A95547" w:rsidRPr="005E06BA" w:rsidRDefault="00460CAD" w:rsidP="00A95547">
      <w:pPr>
        <w:keepNext/>
        <w:jc w:val="center"/>
      </w:pPr>
      <w:r>
        <w:rPr>
          <w:noProof/>
        </w:rPr>
        <w:object w:dxaOrig="12691" w:dyaOrig="10884" w14:anchorId="5BB04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12.85pt" o:ole="">
            <v:imagedata r:id="rId12" o:title=""/>
          </v:shape>
          <o:OLEObject Type="Embed" ProgID="Visio.Drawing.15" ShapeID="_x0000_i1025" DrawAspect="Content" ObjectID="_1738083535" r:id="rId13"/>
        </w:object>
      </w:r>
      <w:r w:rsidR="00A95547" w:rsidRPr="005B21DD">
        <w:rPr>
          <w:b/>
        </w:rPr>
        <w:t xml:space="preserve">Figure </w:t>
      </w:r>
      <w:r w:rsidR="00A95547" w:rsidRPr="005B21DD">
        <w:rPr>
          <w:b/>
        </w:rPr>
        <w:fldChar w:fldCharType="begin"/>
      </w:r>
      <w:r w:rsidR="00A95547" w:rsidRPr="005B21DD">
        <w:rPr>
          <w:b/>
        </w:rPr>
        <w:instrText xml:space="preserve"> SEQ Figure \* ARABIC </w:instrText>
      </w:r>
      <w:r w:rsidR="00A95547" w:rsidRPr="005B21DD">
        <w:rPr>
          <w:b/>
        </w:rPr>
        <w:fldChar w:fldCharType="separate"/>
      </w:r>
      <w:r w:rsidR="00A95547" w:rsidRPr="005B21DD">
        <w:rPr>
          <w:b/>
        </w:rPr>
        <w:t>3</w:t>
      </w:r>
      <w:r w:rsidR="00A95547" w:rsidRPr="005B21DD">
        <w:rPr>
          <w:b/>
        </w:rPr>
        <w:fldChar w:fldCharType="end"/>
      </w:r>
      <w:r w:rsidR="00A95547" w:rsidRPr="005B21DD">
        <w:rPr>
          <w:b/>
        </w:rPr>
        <w:t>: Example of event-based reporting via a periodic reporting procedure</w:t>
      </w:r>
    </w:p>
    <w:p w14:paraId="6C86964E" w14:textId="77777777" w:rsidR="00A95547" w:rsidRPr="00036C94" w:rsidRDefault="00A95547" w:rsidP="00A95547">
      <w:pPr>
        <w:rPr>
          <w:rFonts w:eastAsia="SimSun"/>
          <w:lang w:eastAsia="zh-CN"/>
        </w:rPr>
      </w:pPr>
    </w:p>
    <w:p w14:paraId="70D4BA86" w14:textId="79BF533D" w:rsidR="00395A92" w:rsidRDefault="00A95547" w:rsidP="00A95547">
      <w:pPr>
        <w:rPr>
          <w:rFonts w:eastAsia="SimSun"/>
          <w:lang w:eastAsia="zh-CN"/>
        </w:rPr>
      </w:pPr>
      <w:r w:rsidRPr="00036C94">
        <w:rPr>
          <w:rFonts w:eastAsia="SimSun"/>
          <w:lang w:eastAsia="zh-CN"/>
        </w:rPr>
        <w:t xml:space="preserve">In Figure </w:t>
      </w:r>
      <w:r>
        <w:rPr>
          <w:rFonts w:eastAsia="SimSun"/>
          <w:lang w:eastAsia="zh-CN"/>
        </w:rPr>
        <w:t>3</w:t>
      </w:r>
      <w:r w:rsidRPr="00036C94">
        <w:rPr>
          <w:rFonts w:eastAsia="SimSun"/>
          <w:lang w:eastAsia="zh-CN"/>
        </w:rPr>
        <w:t>, the AI/ML Assistance Da</w:t>
      </w:r>
      <w:r w:rsidRPr="00AC63D6">
        <w:rPr>
          <w:rFonts w:eastAsia="SimSun"/>
          <w:lang w:eastAsia="zh-CN"/>
        </w:rPr>
        <w:t>ta Reporting procedure is trig</w:t>
      </w:r>
      <w:r w:rsidRPr="00036C94">
        <w:rPr>
          <w:rFonts w:eastAsia="SimSun"/>
          <w:lang w:eastAsia="zh-CN"/>
        </w:rPr>
        <w:t xml:space="preserve">gered to request reporting of UE Performance Measurements. The procedure can be triggered with a given periodicity, e.g., 500ms. However, given that UE Performance Measurements are available only upon the occurrence of an AI/ML triggered event, the reporting node will not report UE Performance Measurements until completion of </w:t>
      </w:r>
      <w:r w:rsidR="00135AAF">
        <w:rPr>
          <w:rFonts w:eastAsia="SimSun"/>
          <w:lang w:eastAsia="zh-CN"/>
        </w:rPr>
        <w:t xml:space="preserve">such event, e.g. </w:t>
      </w:r>
      <w:r w:rsidR="00CD74D9">
        <w:rPr>
          <w:rFonts w:eastAsia="SimSun"/>
          <w:lang w:eastAsia="zh-CN"/>
        </w:rPr>
        <w:t xml:space="preserve">until completion of </w:t>
      </w:r>
      <w:r w:rsidRPr="00036C94">
        <w:rPr>
          <w:rFonts w:eastAsia="SimSun"/>
          <w:lang w:eastAsia="zh-CN"/>
        </w:rPr>
        <w:t>a</w:t>
      </w:r>
      <w:r w:rsidR="00F013C3">
        <w:rPr>
          <w:rFonts w:eastAsia="SimSun"/>
          <w:lang w:eastAsia="zh-CN"/>
        </w:rPr>
        <w:t xml:space="preserve">n </w:t>
      </w:r>
      <w:r w:rsidRPr="00036C94">
        <w:rPr>
          <w:rFonts w:eastAsia="SimSun"/>
          <w:lang w:eastAsia="zh-CN"/>
        </w:rPr>
        <w:t xml:space="preserve">HO </w:t>
      </w:r>
      <w:r w:rsidR="000F37AC">
        <w:rPr>
          <w:rFonts w:eastAsia="SimSun"/>
          <w:lang w:eastAsia="zh-CN"/>
        </w:rPr>
        <w:t xml:space="preserve">with </w:t>
      </w:r>
      <w:r w:rsidR="00230D07">
        <w:rPr>
          <w:rFonts w:eastAsia="SimSun"/>
          <w:lang w:eastAsia="zh-CN"/>
        </w:rPr>
        <w:t>AI/ML Event Information set to “EventIndex”</w:t>
      </w:r>
      <w:r w:rsidRPr="00036C94">
        <w:rPr>
          <w:rFonts w:eastAsia="SimSun"/>
          <w:lang w:eastAsia="zh-CN"/>
        </w:rPr>
        <w:t>.</w:t>
      </w:r>
      <w:r>
        <w:rPr>
          <w:rFonts w:eastAsia="SimSun"/>
          <w:lang w:eastAsia="zh-CN"/>
        </w:rPr>
        <w:t xml:space="preserve"> </w:t>
      </w:r>
    </w:p>
    <w:p w14:paraId="17337205" w14:textId="7FF460D7" w:rsidR="00A95547" w:rsidRPr="00036C94" w:rsidRDefault="00395A92" w:rsidP="0099704F">
      <w:pPr>
        <w:rPr>
          <w:rFonts w:eastAsia="SimSun"/>
          <w:lang w:eastAsia="zh-CN"/>
        </w:rPr>
      </w:pPr>
      <w:r>
        <w:rPr>
          <w:rFonts w:eastAsia="SimSun"/>
          <w:lang w:eastAsia="zh-CN"/>
        </w:rPr>
        <w:t xml:space="preserve">In past meetings we have proposed that such </w:t>
      </w:r>
      <w:r w:rsidR="00DA136A">
        <w:rPr>
          <w:rFonts w:eastAsia="SimSun"/>
          <w:lang w:eastAsia="zh-CN"/>
        </w:rPr>
        <w:t xml:space="preserve">HO events are identified by means of their HO cause. </w:t>
      </w:r>
      <w:r w:rsidR="00C0455A">
        <w:rPr>
          <w:rFonts w:eastAsia="SimSun"/>
          <w:lang w:eastAsia="zh-CN"/>
        </w:rPr>
        <w:t xml:space="preserve">Despite this remains a suitable solution, </w:t>
      </w:r>
      <w:r w:rsidR="000F7089">
        <w:rPr>
          <w:rFonts w:eastAsia="SimSun"/>
          <w:lang w:eastAsia="zh-CN"/>
        </w:rPr>
        <w:t xml:space="preserve">we realise that </w:t>
      </w:r>
      <w:r w:rsidR="00DE4880">
        <w:rPr>
          <w:rFonts w:eastAsia="SimSun"/>
          <w:lang w:eastAsia="zh-CN"/>
        </w:rPr>
        <w:t>such approach cannot be generalised to other events</w:t>
      </w:r>
      <w:r w:rsidR="008A05B9">
        <w:rPr>
          <w:rFonts w:eastAsia="SimSun"/>
          <w:lang w:eastAsia="zh-CN"/>
        </w:rPr>
        <w:t xml:space="preserve"> different from HOs</w:t>
      </w:r>
      <w:r w:rsidR="00D018C0">
        <w:rPr>
          <w:rFonts w:eastAsia="SimSun"/>
          <w:lang w:eastAsia="zh-CN"/>
        </w:rPr>
        <w:t xml:space="preserve">. This is why we propose </w:t>
      </w:r>
      <w:r w:rsidR="00756A93">
        <w:rPr>
          <w:rFonts w:eastAsia="SimSun"/>
          <w:lang w:eastAsia="zh-CN"/>
        </w:rPr>
        <w:t xml:space="preserve">to </w:t>
      </w:r>
      <w:r w:rsidR="00AB2081">
        <w:rPr>
          <w:rFonts w:eastAsia="SimSun"/>
          <w:lang w:eastAsia="zh-CN"/>
        </w:rPr>
        <w:t>identify an event with a</w:t>
      </w:r>
      <w:r w:rsidR="00EA4307">
        <w:rPr>
          <w:rFonts w:eastAsia="SimSun"/>
          <w:lang w:eastAsia="zh-CN"/>
        </w:rPr>
        <w:t xml:space="preserve"> numerical</w:t>
      </w:r>
      <w:r w:rsidR="00AB2081">
        <w:rPr>
          <w:rFonts w:eastAsia="SimSun"/>
          <w:lang w:eastAsia="zh-CN"/>
        </w:rPr>
        <w:t xml:space="preserve"> index</w:t>
      </w:r>
      <w:r w:rsidR="00450D0E">
        <w:rPr>
          <w:rFonts w:eastAsia="SimSun"/>
          <w:lang w:eastAsia="zh-CN"/>
        </w:rPr>
        <w:t xml:space="preserve"> (the “EventIndex”)</w:t>
      </w:r>
      <w:r w:rsidR="00EA4307">
        <w:rPr>
          <w:rFonts w:eastAsia="SimSun"/>
          <w:lang w:eastAsia="zh-CN"/>
        </w:rPr>
        <w:t>, which can be signalled at</w:t>
      </w:r>
      <w:r w:rsidR="00F31870">
        <w:rPr>
          <w:rFonts w:eastAsia="SimSun"/>
          <w:lang w:eastAsia="zh-CN"/>
        </w:rPr>
        <w:t xml:space="preserve"> </w:t>
      </w:r>
      <w:r w:rsidR="00F31870" w:rsidRPr="00036C94">
        <w:rPr>
          <w:rFonts w:eastAsia="SimSun"/>
          <w:lang w:eastAsia="zh-CN"/>
        </w:rPr>
        <w:t>AI/ML ASSISTANCE DATA</w:t>
      </w:r>
      <w:r w:rsidR="00F31870">
        <w:rPr>
          <w:rFonts w:eastAsia="SimSun"/>
          <w:lang w:eastAsia="zh-CN"/>
        </w:rPr>
        <w:t xml:space="preserve"> REQUEST</w:t>
      </w:r>
      <w:r w:rsidR="00762463">
        <w:rPr>
          <w:rFonts w:eastAsia="SimSun"/>
          <w:lang w:eastAsia="zh-CN"/>
        </w:rPr>
        <w:t xml:space="preserve"> (to </w:t>
      </w:r>
      <w:r w:rsidR="006B3DA3">
        <w:rPr>
          <w:rFonts w:eastAsia="SimSun"/>
          <w:lang w:eastAsia="zh-CN"/>
        </w:rPr>
        <w:t xml:space="preserve">inform the reporting node of the event index that triggers </w:t>
      </w:r>
      <w:r w:rsidR="00B00425">
        <w:rPr>
          <w:rFonts w:eastAsia="SimSun"/>
          <w:lang w:eastAsia="zh-CN"/>
        </w:rPr>
        <w:t xml:space="preserve">measurement reporting) and </w:t>
      </w:r>
      <w:r w:rsidR="00B72E01">
        <w:rPr>
          <w:rFonts w:eastAsia="SimSun"/>
          <w:lang w:eastAsia="zh-CN"/>
        </w:rPr>
        <w:t xml:space="preserve">that can be signalled during the procedures triggering the event itself </w:t>
      </w:r>
      <w:r w:rsidR="001651D4">
        <w:rPr>
          <w:rFonts w:eastAsia="SimSun"/>
          <w:lang w:eastAsia="zh-CN"/>
        </w:rPr>
        <w:t>such as</w:t>
      </w:r>
      <w:r w:rsidR="00B72E01">
        <w:rPr>
          <w:rFonts w:eastAsia="SimSun"/>
          <w:lang w:eastAsia="zh-CN"/>
        </w:rPr>
        <w:t xml:space="preserve"> </w:t>
      </w:r>
      <w:r w:rsidR="00262CD8">
        <w:rPr>
          <w:rFonts w:eastAsia="SimSun"/>
          <w:lang w:eastAsia="zh-CN"/>
        </w:rPr>
        <w:t>at HO preparation</w:t>
      </w:r>
      <w:r w:rsidR="00A95547">
        <w:rPr>
          <w:rFonts w:eastAsia="SimSun"/>
          <w:lang w:eastAsia="zh-CN"/>
        </w:rPr>
        <w:t xml:space="preserve">. </w:t>
      </w:r>
      <w:r w:rsidR="004733CE">
        <w:rPr>
          <w:rFonts w:eastAsia="SimSun"/>
          <w:lang w:eastAsia="zh-CN"/>
        </w:rPr>
        <w:t xml:space="preserve">If we take the example of </w:t>
      </w:r>
      <w:r w:rsidR="00D81319">
        <w:rPr>
          <w:rFonts w:eastAsia="SimSun"/>
          <w:lang w:eastAsia="zh-CN"/>
        </w:rPr>
        <w:t xml:space="preserve">HO events, </w:t>
      </w:r>
      <w:r w:rsidR="00077FC3">
        <w:rPr>
          <w:rFonts w:eastAsia="SimSun"/>
          <w:lang w:eastAsia="zh-CN"/>
        </w:rPr>
        <w:t xml:space="preserve">the </w:t>
      </w:r>
      <w:r w:rsidR="00CF01F2">
        <w:rPr>
          <w:rFonts w:eastAsia="SimSun"/>
          <w:lang w:eastAsia="zh-CN"/>
        </w:rPr>
        <w:t>“</w:t>
      </w:r>
      <w:r w:rsidR="00235B78">
        <w:rPr>
          <w:rFonts w:eastAsia="SimSun"/>
          <w:lang w:eastAsia="zh-CN"/>
        </w:rPr>
        <w:t>AI/ML Event Information</w:t>
      </w:r>
      <w:r w:rsidR="00CF01F2">
        <w:rPr>
          <w:rFonts w:eastAsia="SimSun"/>
          <w:lang w:eastAsia="zh-CN"/>
        </w:rPr>
        <w:t xml:space="preserve">” index </w:t>
      </w:r>
      <w:r w:rsidR="002B2C22">
        <w:rPr>
          <w:rFonts w:eastAsia="SimSun"/>
          <w:lang w:eastAsia="zh-CN"/>
        </w:rPr>
        <w:t xml:space="preserve">should be signalled </w:t>
      </w:r>
      <w:r w:rsidR="00424722">
        <w:rPr>
          <w:rFonts w:eastAsia="SimSun"/>
          <w:lang w:eastAsia="zh-CN"/>
        </w:rPr>
        <w:t xml:space="preserve">within the </w:t>
      </w:r>
      <w:r w:rsidR="00424722" w:rsidRPr="00036C94">
        <w:rPr>
          <w:rFonts w:eastAsia="SimSun"/>
          <w:lang w:eastAsia="zh-CN"/>
        </w:rPr>
        <w:t>AI/ML ASSISTANCE DATA</w:t>
      </w:r>
      <w:r w:rsidR="00424722">
        <w:rPr>
          <w:rFonts w:eastAsia="SimSun"/>
          <w:lang w:eastAsia="zh-CN"/>
        </w:rPr>
        <w:t xml:space="preserve"> REQUEST and </w:t>
      </w:r>
      <w:r w:rsidR="004C1FB9">
        <w:rPr>
          <w:rFonts w:eastAsia="SimSun"/>
          <w:lang w:eastAsia="zh-CN"/>
        </w:rPr>
        <w:t>as part of the HANDOVER REQUEST message</w:t>
      </w:r>
      <w:r w:rsidR="00BA6C8C">
        <w:rPr>
          <w:rFonts w:eastAsia="SimSun"/>
          <w:lang w:eastAsia="zh-CN"/>
        </w:rPr>
        <w:t>. The reporting node</w:t>
      </w:r>
      <w:r w:rsidR="0099704F">
        <w:rPr>
          <w:rFonts w:eastAsia="SimSun"/>
          <w:lang w:eastAsia="zh-CN"/>
        </w:rPr>
        <w:t xml:space="preserve"> (gNB-2 in Figure 3)</w:t>
      </w:r>
      <w:r w:rsidR="00BA6C8C">
        <w:rPr>
          <w:rFonts w:eastAsia="SimSun"/>
          <w:lang w:eastAsia="zh-CN"/>
        </w:rPr>
        <w:t xml:space="preserve">, when receiving the HANDOVER REQUEST including the </w:t>
      </w:r>
      <w:r w:rsidR="002505F3">
        <w:rPr>
          <w:rFonts w:eastAsia="SimSun"/>
          <w:lang w:eastAsia="zh-CN"/>
        </w:rPr>
        <w:t>“AI/ML Event Information” index</w:t>
      </w:r>
      <w:r w:rsidR="006A6B11">
        <w:rPr>
          <w:rFonts w:eastAsia="SimSun"/>
          <w:lang w:eastAsia="zh-CN"/>
        </w:rPr>
        <w:t xml:space="preserve">, </w:t>
      </w:r>
      <w:r w:rsidR="00A95547" w:rsidRPr="00036C94">
        <w:rPr>
          <w:rFonts w:eastAsia="SimSun"/>
          <w:lang w:eastAsia="zh-CN"/>
        </w:rPr>
        <w:t xml:space="preserve">will be able to measure the performance of the UE in Cell 2. Hence, gNB-2 is able to generate AI/ML ASSISTANCE DATA UPDATE messages, where the UE performance is reported. Such messages can be generated with the periodicity configured via </w:t>
      </w:r>
      <w:r w:rsidR="00A95547">
        <w:rPr>
          <w:rFonts w:eastAsia="SimSun"/>
          <w:lang w:eastAsia="zh-CN"/>
        </w:rPr>
        <w:t xml:space="preserve">the </w:t>
      </w:r>
      <w:r w:rsidR="00A95547" w:rsidRPr="00036C94">
        <w:rPr>
          <w:rFonts w:eastAsia="SimSun"/>
          <w:lang w:eastAsia="zh-CN"/>
        </w:rPr>
        <w:t xml:space="preserve">AI/ML Assistance Data Reporting </w:t>
      </w:r>
      <w:r w:rsidR="00A95547">
        <w:rPr>
          <w:rFonts w:eastAsia="SimSun"/>
          <w:lang w:eastAsia="zh-CN"/>
        </w:rPr>
        <w:t xml:space="preserve">Initiation </w:t>
      </w:r>
      <w:r w:rsidR="00A95547" w:rsidRPr="00036C94">
        <w:rPr>
          <w:rFonts w:eastAsia="SimSun"/>
          <w:lang w:eastAsia="zh-CN"/>
        </w:rPr>
        <w:t xml:space="preserve">procedure. The AI/ML ASSISTANCE DATA UPDATE messages can be signalled for a fixed time window, namely from the time when the HO is completed, and measurements are available till the time when gNB-2 signals the UE context Release message. As an alternative, a configured amount of time can be specified to define the time window during which the AI/ML ASSISTANCE DATA UPDATE messages will be sent, i.e., a timer similar or equal to the </w:t>
      </w:r>
      <w:r w:rsidR="00A95547" w:rsidRPr="00036C94">
        <w:rPr>
          <w:lang w:eastAsia="zh-CN"/>
        </w:rPr>
        <w:t>Tstore_UE_cntxt timer</w:t>
      </w:r>
      <w:r w:rsidR="00A95547">
        <w:rPr>
          <w:lang w:eastAsia="zh-CN"/>
        </w:rPr>
        <w:t xml:space="preserve"> (see TS 38.300)</w:t>
      </w:r>
      <w:r w:rsidR="005A6DA8">
        <w:rPr>
          <w:lang w:eastAsia="zh-CN"/>
        </w:rPr>
        <w:t xml:space="preserve">, namely a timer during which the UE context </w:t>
      </w:r>
      <w:r w:rsidR="005A6DA8">
        <w:rPr>
          <w:lang w:eastAsia="zh-CN"/>
        </w:rPr>
        <w:lastRenderedPageBreak/>
        <w:t>is available at the receiving node</w:t>
      </w:r>
      <w:r w:rsidR="00A95547" w:rsidRPr="00036C94">
        <w:rPr>
          <w:lang w:eastAsia="zh-CN"/>
        </w:rPr>
        <w:t xml:space="preserve">. In this case the </w:t>
      </w:r>
      <w:r w:rsidR="00A95547" w:rsidRPr="00036C94">
        <w:rPr>
          <w:rFonts w:eastAsia="SimSun"/>
          <w:lang w:eastAsia="zh-CN"/>
        </w:rPr>
        <w:t xml:space="preserve">AI/ML ASSISTANCE DATA UPDATE messages can be signalled from the time when the HO is completed, and measurements are available till </w:t>
      </w:r>
      <w:r w:rsidR="00A95547" w:rsidRPr="00036C94">
        <w:rPr>
          <w:lang w:eastAsia="zh-CN"/>
        </w:rPr>
        <w:t>Tstore_UE_cntxt expires.</w:t>
      </w:r>
    </w:p>
    <w:p w14:paraId="2BA9F6B2" w14:textId="73C7D673" w:rsidR="00A95547" w:rsidRPr="00036C94" w:rsidRDefault="00A95547" w:rsidP="00A95547">
      <w:pPr>
        <w:rPr>
          <w:rFonts w:eastAsia="SimSun"/>
          <w:lang w:eastAsia="zh-CN"/>
        </w:rPr>
      </w:pPr>
      <w:r w:rsidRPr="00036C94">
        <w:rPr>
          <w:rFonts w:eastAsia="SimSun"/>
          <w:lang w:eastAsia="zh-CN"/>
        </w:rPr>
        <w:t>It is worth pointing out that the approach described above is much simpler than enabling event-based reporting. The reason is that event-based reporting would entail the definition of events</w:t>
      </w:r>
      <w:r w:rsidR="00AC19B9">
        <w:rPr>
          <w:rFonts w:eastAsia="SimSun"/>
          <w:lang w:eastAsia="zh-CN"/>
        </w:rPr>
        <w:t xml:space="preserve">, which, as explained, </w:t>
      </w:r>
      <w:r w:rsidR="0025794B">
        <w:rPr>
          <w:rFonts w:eastAsia="SimSun"/>
          <w:lang w:eastAsia="zh-CN"/>
        </w:rPr>
        <w:t xml:space="preserve">may </w:t>
      </w:r>
      <w:r w:rsidR="002D37ED">
        <w:rPr>
          <w:rFonts w:eastAsia="SimSun"/>
          <w:lang w:eastAsia="zh-CN"/>
        </w:rPr>
        <w:t>be very implementation specific</w:t>
      </w:r>
      <w:r w:rsidRPr="00036C94">
        <w:rPr>
          <w:rFonts w:eastAsia="SimSun"/>
          <w:lang w:eastAsia="zh-CN"/>
        </w:rPr>
        <w:t xml:space="preserve">. </w:t>
      </w:r>
    </w:p>
    <w:p w14:paraId="3269E315" w14:textId="5D342438" w:rsidR="00A95547" w:rsidRPr="00C70AF0" w:rsidRDefault="00A95547" w:rsidP="00A95547">
      <w:pPr>
        <w:rPr>
          <w:b/>
          <w:bCs/>
          <w:lang w:eastAsia="zh-CN"/>
        </w:rPr>
      </w:pPr>
      <w:r w:rsidRPr="00CC5096">
        <w:rPr>
          <w:rFonts w:eastAsia="SimSun"/>
          <w:b/>
          <w:bCs/>
          <w:lang w:eastAsia="zh-CN"/>
        </w:rPr>
        <w:t xml:space="preserve">Proposal </w:t>
      </w:r>
      <w:r w:rsidR="00073A52">
        <w:rPr>
          <w:rFonts w:eastAsia="SimSun"/>
          <w:b/>
          <w:bCs/>
          <w:lang w:eastAsia="zh-CN"/>
        </w:rPr>
        <w:t>9</w:t>
      </w:r>
      <w:r w:rsidRPr="003A3D01">
        <w:rPr>
          <w:rFonts w:eastAsia="SimSun"/>
          <w:b/>
          <w:bCs/>
          <w:lang w:eastAsia="zh-CN"/>
        </w:rPr>
        <w:t xml:space="preserve">: AI/ML ASSISTANCE DATA REQUEST messages can indicate that </w:t>
      </w:r>
      <w:r w:rsidRPr="003A3D01">
        <w:rPr>
          <w:b/>
          <w:bCs/>
          <w:lang w:eastAsia="zh-CN"/>
        </w:rPr>
        <w:t xml:space="preserve">UE Performance Feedback shall be reported upon the occurrence of </w:t>
      </w:r>
      <w:r w:rsidR="00C33C1A" w:rsidRPr="003A3D01">
        <w:rPr>
          <w:b/>
          <w:bCs/>
          <w:lang w:eastAsia="zh-CN"/>
        </w:rPr>
        <w:t xml:space="preserve">events identified by an </w:t>
      </w:r>
      <w:r w:rsidR="00C33C1A" w:rsidRPr="00CC5096">
        <w:rPr>
          <w:rFonts w:eastAsia="SimSun"/>
          <w:b/>
          <w:bCs/>
          <w:lang w:eastAsia="zh-CN"/>
        </w:rPr>
        <w:t>“AI/ML Event Information” index</w:t>
      </w:r>
      <w:r w:rsidR="003A25BF" w:rsidRPr="00CC5096">
        <w:rPr>
          <w:rFonts w:eastAsia="SimSun"/>
          <w:b/>
          <w:bCs/>
          <w:lang w:eastAsia="zh-CN"/>
        </w:rPr>
        <w:t>, such as</w:t>
      </w:r>
      <w:r w:rsidRPr="003A3D01">
        <w:rPr>
          <w:rFonts w:eastAsia="SimSun"/>
          <w:b/>
          <w:lang w:eastAsia="zh-CN"/>
        </w:rPr>
        <w:t xml:space="preserve"> </w:t>
      </w:r>
      <w:r w:rsidRPr="003A3D01">
        <w:rPr>
          <w:b/>
          <w:bCs/>
          <w:lang w:eastAsia="zh-CN"/>
        </w:rPr>
        <w:t>Handover</w:t>
      </w:r>
      <w:r w:rsidR="00B36FAC" w:rsidRPr="003A3D01">
        <w:rPr>
          <w:b/>
          <w:bCs/>
          <w:lang w:eastAsia="zh-CN"/>
        </w:rPr>
        <w:t>s</w:t>
      </w:r>
      <w:r w:rsidRPr="003A3D01">
        <w:rPr>
          <w:b/>
          <w:bCs/>
          <w:lang w:eastAsia="zh-CN"/>
        </w:rPr>
        <w:t xml:space="preserve"> due to AI/ML reasons.</w:t>
      </w:r>
    </w:p>
    <w:p w14:paraId="7FC7B851" w14:textId="77777777" w:rsidR="00A95547" w:rsidRPr="005B21DD" w:rsidRDefault="00A95547" w:rsidP="00605CCD">
      <w:pPr>
        <w:jc w:val="both"/>
        <w:rPr>
          <w:rFonts w:eastAsia="SimSun"/>
          <w:lang w:eastAsia="zh-CN"/>
        </w:rPr>
      </w:pPr>
    </w:p>
    <w:p w14:paraId="360C5B1A" w14:textId="489D377D" w:rsidR="00233A1E" w:rsidRPr="00036C94" w:rsidRDefault="007A2FB0" w:rsidP="00A372CF">
      <w:pPr>
        <w:pStyle w:val="Heading2"/>
        <w:ind w:left="851" w:hanging="851"/>
        <w:rPr>
          <w:rFonts w:eastAsia="SimSun"/>
          <w:lang w:eastAsia="zh-CN"/>
        </w:rPr>
      </w:pPr>
      <w:bookmarkStart w:id="4" w:name="_Ref126576432"/>
      <w:r w:rsidRPr="00036C94">
        <w:rPr>
          <w:rFonts w:eastAsia="SimSun"/>
          <w:lang w:eastAsia="zh-CN"/>
        </w:rPr>
        <w:t>Possible implementation</w:t>
      </w:r>
      <w:bookmarkEnd w:id="4"/>
    </w:p>
    <w:p w14:paraId="5253F936" w14:textId="25607A43" w:rsidR="000D7E6C" w:rsidRDefault="005868C3" w:rsidP="00CC5096">
      <w:pPr>
        <w:pStyle w:val="Heading3"/>
        <w:ind w:left="1134" w:hanging="1134"/>
        <w:rPr>
          <w:rFonts w:eastAsia="SimSun"/>
          <w:lang w:eastAsia="zh-CN"/>
        </w:rPr>
      </w:pPr>
      <w:r w:rsidRPr="00036C94">
        <w:rPr>
          <w:rFonts w:eastAsia="SimSun"/>
          <w:lang w:eastAsia="zh-CN"/>
        </w:rPr>
        <w:t>AI-</w:t>
      </w:r>
      <w:r w:rsidR="002215B0">
        <w:rPr>
          <w:rFonts w:eastAsia="SimSun"/>
          <w:lang w:eastAsia="zh-CN"/>
        </w:rPr>
        <w:t>ML assistance data request</w:t>
      </w:r>
    </w:p>
    <w:p w14:paraId="38496B2F" w14:textId="5695F7E5" w:rsidR="00903842" w:rsidRPr="00036C94" w:rsidRDefault="00445FE6" w:rsidP="00FF5B35">
      <w:pPr>
        <w:rPr>
          <w:rFonts w:eastAsia="SimSun"/>
          <w:lang w:eastAsia="zh-CN"/>
        </w:rPr>
      </w:pPr>
      <w:r w:rsidRPr="00036C94">
        <w:rPr>
          <w:rFonts w:eastAsia="SimSun"/>
          <w:lang w:eastAsia="zh-CN"/>
        </w:rPr>
        <w:t>In light of the conclusions and proposals derived above, and a</w:t>
      </w:r>
      <w:r w:rsidR="00E0338F" w:rsidRPr="00036C94">
        <w:rPr>
          <w:rFonts w:eastAsia="SimSun"/>
          <w:lang w:eastAsia="zh-CN"/>
        </w:rPr>
        <w:t>s an example</w:t>
      </w:r>
      <w:r w:rsidR="00903842" w:rsidRPr="00036C94">
        <w:rPr>
          <w:rFonts w:eastAsia="SimSun"/>
          <w:lang w:eastAsia="zh-CN"/>
        </w:rPr>
        <w:t xml:space="preserve">, the </w:t>
      </w:r>
      <w:r w:rsidR="002F3217" w:rsidRPr="00036C94">
        <w:rPr>
          <w:rFonts w:eastAsia="SimSun"/>
          <w:lang w:eastAsia="zh-CN"/>
        </w:rPr>
        <w:t xml:space="preserve">AI-ML ASSISTANCE DATA REQUEST </w:t>
      </w:r>
      <w:r w:rsidR="00F06FA9" w:rsidRPr="00036C94">
        <w:rPr>
          <w:rFonts w:eastAsia="SimSun"/>
          <w:lang w:eastAsia="zh-CN"/>
        </w:rPr>
        <w:t>message</w:t>
      </w:r>
      <w:r w:rsidR="005908CD" w:rsidRPr="00036C94">
        <w:rPr>
          <w:rFonts w:eastAsia="SimSun"/>
          <w:lang w:eastAsia="zh-CN"/>
        </w:rPr>
        <w:t>, which is part of the AIML Assistance Data Reporting Initiation procedure</w:t>
      </w:r>
      <w:r w:rsidR="004F64AD" w:rsidRPr="00036C94">
        <w:rPr>
          <w:rFonts w:eastAsia="SimSun"/>
          <w:lang w:eastAsia="zh-CN"/>
        </w:rPr>
        <w:t>,</w:t>
      </w:r>
      <w:r w:rsidR="004A581A" w:rsidRPr="00036C94">
        <w:rPr>
          <w:rFonts w:eastAsia="SimSun"/>
          <w:lang w:eastAsia="zh-CN"/>
        </w:rPr>
        <w:t xml:space="preserve"> is shown here:</w:t>
      </w:r>
    </w:p>
    <w:p w14:paraId="4383E28E" w14:textId="77777777" w:rsidR="00B23147" w:rsidRDefault="00B23147" w:rsidP="00697D08">
      <w:pPr>
        <w:rPr>
          <w:rFonts w:eastAsia="SimSun"/>
          <w:sz w:val="28"/>
          <w:szCs w:val="28"/>
          <w:highlight w:val="yellow"/>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4"/>
        <w:gridCol w:w="1093"/>
        <w:gridCol w:w="956"/>
        <w:gridCol w:w="1260"/>
        <w:gridCol w:w="2387"/>
        <w:gridCol w:w="1134"/>
        <w:gridCol w:w="1134"/>
      </w:tblGrid>
      <w:tr w:rsidR="00E27D03" w:rsidRPr="00036C94" w14:paraId="6471B61E" w14:textId="77777777" w:rsidTr="009A1300">
        <w:tc>
          <w:tcPr>
            <w:tcW w:w="2384" w:type="dxa"/>
            <w:tcBorders>
              <w:top w:val="single" w:sz="4" w:space="0" w:color="auto"/>
              <w:left w:val="single" w:sz="4" w:space="0" w:color="auto"/>
              <w:bottom w:val="single" w:sz="4" w:space="0" w:color="auto"/>
              <w:right w:val="single" w:sz="4" w:space="0" w:color="auto"/>
            </w:tcBorders>
          </w:tcPr>
          <w:p w14:paraId="58D22A24" w14:textId="77777777" w:rsidR="00E27D03" w:rsidRPr="00036C94" w:rsidRDefault="00E27D03" w:rsidP="009A1300">
            <w:pPr>
              <w:keepNext/>
              <w:keepLines/>
              <w:spacing w:after="0"/>
              <w:jc w:val="center"/>
              <w:rPr>
                <w:rFonts w:ascii="Arial" w:hAnsi="Arial"/>
                <w:b/>
                <w:sz w:val="18"/>
                <w:lang w:eastAsia="ja-JP"/>
              </w:rPr>
            </w:pPr>
            <w:r w:rsidRPr="00036C94">
              <w:rPr>
                <w:rFonts w:ascii="Arial" w:hAnsi="Arial"/>
                <w:b/>
                <w:sz w:val="18"/>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1A793CD" w14:textId="77777777" w:rsidR="00E27D03" w:rsidRPr="00036C94" w:rsidRDefault="00E27D03" w:rsidP="009A1300">
            <w:pPr>
              <w:keepNext/>
              <w:keepLines/>
              <w:spacing w:after="0"/>
              <w:jc w:val="center"/>
              <w:rPr>
                <w:rFonts w:ascii="Arial" w:hAnsi="Arial"/>
                <w:b/>
                <w:sz w:val="18"/>
                <w:lang w:eastAsia="ja-JP"/>
              </w:rPr>
            </w:pPr>
            <w:r w:rsidRPr="00036C94">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4DDE873" w14:textId="77777777" w:rsidR="00E27D03" w:rsidRPr="00036C94" w:rsidRDefault="00E27D03" w:rsidP="009A1300">
            <w:pPr>
              <w:keepNext/>
              <w:keepLines/>
              <w:spacing w:after="0"/>
              <w:jc w:val="center"/>
              <w:rPr>
                <w:rFonts w:ascii="Arial" w:hAnsi="Arial"/>
                <w:b/>
                <w:sz w:val="18"/>
                <w:lang w:eastAsia="ja-JP"/>
              </w:rPr>
            </w:pPr>
            <w:r w:rsidRPr="00036C94">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02B80D5" w14:textId="77777777" w:rsidR="00E27D03" w:rsidRPr="00036C94" w:rsidRDefault="00E27D03" w:rsidP="009A1300">
            <w:pPr>
              <w:keepNext/>
              <w:keepLines/>
              <w:spacing w:after="0"/>
              <w:jc w:val="center"/>
              <w:rPr>
                <w:rFonts w:ascii="Arial" w:hAnsi="Arial"/>
                <w:b/>
                <w:sz w:val="18"/>
                <w:lang w:eastAsia="ja-JP"/>
              </w:rPr>
            </w:pPr>
            <w:r w:rsidRPr="00036C94">
              <w:rPr>
                <w:rFonts w:ascii="Arial" w:hAnsi="Arial"/>
                <w:b/>
                <w:sz w:val="18"/>
                <w:lang w:eastAsia="ja-JP"/>
              </w:rPr>
              <w:t>IE type and reference</w:t>
            </w:r>
          </w:p>
        </w:tc>
        <w:tc>
          <w:tcPr>
            <w:tcW w:w="2387" w:type="dxa"/>
            <w:tcBorders>
              <w:top w:val="single" w:sz="4" w:space="0" w:color="auto"/>
              <w:left w:val="single" w:sz="4" w:space="0" w:color="auto"/>
              <w:bottom w:val="single" w:sz="4" w:space="0" w:color="auto"/>
              <w:right w:val="single" w:sz="4" w:space="0" w:color="auto"/>
            </w:tcBorders>
          </w:tcPr>
          <w:p w14:paraId="0FFA4B4A" w14:textId="77777777" w:rsidR="00E27D03" w:rsidRPr="00036C94" w:rsidRDefault="00E27D03" w:rsidP="009A1300">
            <w:pPr>
              <w:keepNext/>
              <w:keepLines/>
              <w:spacing w:after="0"/>
              <w:jc w:val="center"/>
              <w:rPr>
                <w:rFonts w:ascii="Arial" w:hAnsi="Arial"/>
                <w:b/>
                <w:sz w:val="18"/>
                <w:lang w:eastAsia="ja-JP"/>
              </w:rPr>
            </w:pPr>
            <w:r w:rsidRPr="00036C94">
              <w:rPr>
                <w:rFonts w:ascii="Arial"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0271C8B" w14:textId="77777777" w:rsidR="00E27D03" w:rsidRPr="00036C94" w:rsidRDefault="00E27D03" w:rsidP="009A1300">
            <w:pPr>
              <w:keepNext/>
              <w:keepLines/>
              <w:spacing w:after="0"/>
              <w:jc w:val="center"/>
              <w:rPr>
                <w:rFonts w:ascii="Arial" w:hAnsi="Arial"/>
                <w:b/>
                <w:sz w:val="18"/>
                <w:lang w:eastAsia="ja-JP"/>
              </w:rPr>
            </w:pPr>
            <w:r w:rsidRPr="00036C94">
              <w:rPr>
                <w:rFonts w:ascii="Arial"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77EBEFC" w14:textId="77777777" w:rsidR="00E27D03" w:rsidRPr="00036C94" w:rsidRDefault="00E27D03" w:rsidP="009A1300">
            <w:pPr>
              <w:keepNext/>
              <w:keepLines/>
              <w:spacing w:after="0"/>
              <w:jc w:val="center"/>
              <w:rPr>
                <w:rFonts w:ascii="Arial" w:hAnsi="Arial"/>
                <w:b/>
                <w:sz w:val="18"/>
                <w:lang w:eastAsia="ja-JP"/>
              </w:rPr>
            </w:pPr>
            <w:r w:rsidRPr="00036C94">
              <w:rPr>
                <w:rFonts w:ascii="Arial" w:hAnsi="Arial"/>
                <w:b/>
                <w:sz w:val="18"/>
                <w:lang w:eastAsia="ja-JP"/>
              </w:rPr>
              <w:t>Assigned Criticality</w:t>
            </w:r>
          </w:p>
        </w:tc>
      </w:tr>
      <w:tr w:rsidR="00E27D03" w:rsidRPr="00036C94" w14:paraId="58E7BA0C" w14:textId="77777777" w:rsidTr="009A1300">
        <w:tc>
          <w:tcPr>
            <w:tcW w:w="2384" w:type="dxa"/>
            <w:tcBorders>
              <w:top w:val="single" w:sz="4" w:space="0" w:color="auto"/>
              <w:left w:val="single" w:sz="4" w:space="0" w:color="auto"/>
              <w:bottom w:val="single" w:sz="4" w:space="0" w:color="auto"/>
              <w:right w:val="single" w:sz="4" w:space="0" w:color="auto"/>
            </w:tcBorders>
          </w:tcPr>
          <w:p w14:paraId="79647E4D"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F4E5546"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B2A174E" w14:textId="77777777" w:rsidR="00E27D03" w:rsidRPr="00036C94" w:rsidRDefault="00E27D03" w:rsidP="009A130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CCB9A4"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9.2.3.1</w:t>
            </w:r>
          </w:p>
        </w:tc>
        <w:tc>
          <w:tcPr>
            <w:tcW w:w="2387" w:type="dxa"/>
            <w:tcBorders>
              <w:top w:val="single" w:sz="4" w:space="0" w:color="auto"/>
              <w:left w:val="single" w:sz="4" w:space="0" w:color="auto"/>
              <w:bottom w:val="single" w:sz="4" w:space="0" w:color="auto"/>
              <w:right w:val="single" w:sz="4" w:space="0" w:color="auto"/>
            </w:tcBorders>
          </w:tcPr>
          <w:p w14:paraId="20FAAC29" w14:textId="77777777" w:rsidR="00E27D03" w:rsidRPr="00036C94" w:rsidRDefault="00E27D03" w:rsidP="009A1300">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AB63BB"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91DD7AD"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z w:val="18"/>
                <w:lang w:eastAsia="ja-JP"/>
              </w:rPr>
              <w:t>reject</w:t>
            </w:r>
          </w:p>
        </w:tc>
      </w:tr>
      <w:tr w:rsidR="00E27D03" w:rsidRPr="00036C94" w14:paraId="6C855922" w14:textId="77777777" w:rsidTr="009A1300">
        <w:tc>
          <w:tcPr>
            <w:tcW w:w="2384" w:type="dxa"/>
            <w:tcBorders>
              <w:top w:val="single" w:sz="4" w:space="0" w:color="auto"/>
              <w:left w:val="single" w:sz="4" w:space="0" w:color="auto"/>
              <w:bottom w:val="single" w:sz="4" w:space="0" w:color="auto"/>
              <w:right w:val="single" w:sz="4" w:space="0" w:color="auto"/>
            </w:tcBorders>
          </w:tcPr>
          <w:p w14:paraId="4CD95306"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4852DFE6"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E6468C7" w14:textId="77777777" w:rsidR="00E27D03" w:rsidRPr="00036C94" w:rsidRDefault="00E27D03" w:rsidP="009A130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14552F"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 xml:space="preserve">INTEGER (1..4095,...) </w:t>
            </w:r>
          </w:p>
        </w:tc>
        <w:tc>
          <w:tcPr>
            <w:tcW w:w="2387" w:type="dxa"/>
            <w:tcBorders>
              <w:top w:val="single" w:sz="4" w:space="0" w:color="auto"/>
              <w:left w:val="single" w:sz="4" w:space="0" w:color="auto"/>
              <w:bottom w:val="single" w:sz="4" w:space="0" w:color="auto"/>
              <w:right w:val="single" w:sz="4" w:space="0" w:color="auto"/>
            </w:tcBorders>
          </w:tcPr>
          <w:p w14:paraId="7014E36F"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Allocated by NG-RAN node</w:t>
            </w:r>
            <w:r w:rsidRPr="00036C94">
              <w:rPr>
                <w:rFonts w:ascii="Arial" w:hAnsi="Arial"/>
                <w:sz w:val="18"/>
                <w:vertAlign w:val="subscript"/>
                <w:lang w:eastAsia="ja-JP"/>
              </w:rPr>
              <w:t>1</w:t>
            </w:r>
          </w:p>
        </w:tc>
        <w:tc>
          <w:tcPr>
            <w:tcW w:w="1134" w:type="dxa"/>
            <w:tcBorders>
              <w:top w:val="single" w:sz="4" w:space="0" w:color="auto"/>
              <w:left w:val="single" w:sz="4" w:space="0" w:color="auto"/>
              <w:bottom w:val="single" w:sz="4" w:space="0" w:color="auto"/>
              <w:right w:val="single" w:sz="4" w:space="0" w:color="auto"/>
            </w:tcBorders>
          </w:tcPr>
          <w:p w14:paraId="6C6600B9"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036AC86"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z w:val="18"/>
                <w:lang w:eastAsia="ja-JP"/>
              </w:rPr>
              <w:t>reject</w:t>
            </w:r>
          </w:p>
        </w:tc>
      </w:tr>
      <w:tr w:rsidR="00E27D03" w:rsidRPr="00036C94" w14:paraId="45093948" w14:textId="77777777" w:rsidTr="009A1300">
        <w:tc>
          <w:tcPr>
            <w:tcW w:w="2384" w:type="dxa"/>
            <w:tcBorders>
              <w:top w:val="single" w:sz="4" w:space="0" w:color="auto"/>
              <w:left w:val="single" w:sz="4" w:space="0" w:color="auto"/>
              <w:bottom w:val="single" w:sz="4" w:space="0" w:color="auto"/>
              <w:right w:val="single" w:sz="4" w:space="0" w:color="auto"/>
            </w:tcBorders>
          </w:tcPr>
          <w:p w14:paraId="52B95FFE"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CA469D1"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3A7C48E6" w14:textId="77777777" w:rsidR="00E27D03" w:rsidRPr="00036C94" w:rsidRDefault="00E27D03" w:rsidP="009A130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056E74"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INTEGER (1..4095,...)</w:t>
            </w:r>
          </w:p>
        </w:tc>
        <w:tc>
          <w:tcPr>
            <w:tcW w:w="2387" w:type="dxa"/>
            <w:tcBorders>
              <w:top w:val="single" w:sz="4" w:space="0" w:color="auto"/>
              <w:left w:val="single" w:sz="4" w:space="0" w:color="auto"/>
              <w:bottom w:val="single" w:sz="4" w:space="0" w:color="auto"/>
              <w:right w:val="single" w:sz="4" w:space="0" w:color="auto"/>
            </w:tcBorders>
          </w:tcPr>
          <w:p w14:paraId="646B3C3E"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Allocated by NG-RAN node</w:t>
            </w:r>
            <w:r w:rsidRPr="00036C94">
              <w:rPr>
                <w:rFonts w:ascii="Arial" w:hAnsi="Arial"/>
                <w:sz w:val="18"/>
                <w:vertAlign w:val="subscript"/>
                <w:lang w:eastAsia="ja-JP"/>
              </w:rPr>
              <w:t>2</w:t>
            </w:r>
          </w:p>
        </w:tc>
        <w:tc>
          <w:tcPr>
            <w:tcW w:w="1134" w:type="dxa"/>
            <w:tcBorders>
              <w:top w:val="single" w:sz="4" w:space="0" w:color="auto"/>
              <w:left w:val="single" w:sz="4" w:space="0" w:color="auto"/>
              <w:bottom w:val="single" w:sz="4" w:space="0" w:color="auto"/>
              <w:right w:val="single" w:sz="4" w:space="0" w:color="auto"/>
            </w:tcBorders>
          </w:tcPr>
          <w:p w14:paraId="00F30A24"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6D8C4F9"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ignore</w:t>
            </w:r>
          </w:p>
        </w:tc>
      </w:tr>
      <w:tr w:rsidR="00E27D03" w:rsidRPr="00036C94" w14:paraId="236F5363" w14:textId="77777777" w:rsidTr="009A1300">
        <w:tc>
          <w:tcPr>
            <w:tcW w:w="2384" w:type="dxa"/>
            <w:tcBorders>
              <w:top w:val="single" w:sz="4" w:space="0" w:color="auto"/>
              <w:left w:val="single" w:sz="4" w:space="0" w:color="auto"/>
              <w:bottom w:val="single" w:sz="4" w:space="0" w:color="auto"/>
              <w:right w:val="single" w:sz="4" w:space="0" w:color="auto"/>
            </w:tcBorders>
          </w:tcPr>
          <w:p w14:paraId="0DE766AC"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15A98AC"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B9FBD34" w14:textId="77777777" w:rsidR="00E27D03" w:rsidRPr="00036C94" w:rsidRDefault="00E27D03" w:rsidP="009A130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2A28A5"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 xml:space="preserve">ENUMERATED(start, stop, </w:t>
            </w:r>
          </w:p>
          <w:p w14:paraId="0E65FC20"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add, …)</w:t>
            </w:r>
          </w:p>
        </w:tc>
        <w:tc>
          <w:tcPr>
            <w:tcW w:w="2387" w:type="dxa"/>
            <w:tcBorders>
              <w:top w:val="single" w:sz="4" w:space="0" w:color="auto"/>
              <w:left w:val="single" w:sz="4" w:space="0" w:color="auto"/>
              <w:bottom w:val="single" w:sz="4" w:space="0" w:color="auto"/>
              <w:right w:val="single" w:sz="4" w:space="0" w:color="auto"/>
            </w:tcBorders>
          </w:tcPr>
          <w:p w14:paraId="79861FF7"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Type of request for which the assistance data is required.</w:t>
            </w:r>
          </w:p>
        </w:tc>
        <w:tc>
          <w:tcPr>
            <w:tcW w:w="1134" w:type="dxa"/>
            <w:tcBorders>
              <w:top w:val="single" w:sz="4" w:space="0" w:color="auto"/>
              <w:left w:val="single" w:sz="4" w:space="0" w:color="auto"/>
              <w:bottom w:val="single" w:sz="4" w:space="0" w:color="auto"/>
              <w:right w:val="single" w:sz="4" w:space="0" w:color="auto"/>
            </w:tcBorders>
          </w:tcPr>
          <w:p w14:paraId="2985421A"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45A8F2"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z w:val="18"/>
                <w:lang w:eastAsia="ja-JP"/>
              </w:rPr>
              <w:t>reject</w:t>
            </w:r>
          </w:p>
        </w:tc>
      </w:tr>
      <w:tr w:rsidR="00E27D03" w:rsidRPr="00036C94" w14:paraId="378E0092" w14:textId="77777777" w:rsidTr="009A1300">
        <w:tc>
          <w:tcPr>
            <w:tcW w:w="2384" w:type="dxa"/>
            <w:tcBorders>
              <w:top w:val="single" w:sz="4" w:space="0" w:color="auto"/>
              <w:left w:val="single" w:sz="4" w:space="0" w:color="auto"/>
              <w:bottom w:val="single" w:sz="4" w:space="0" w:color="auto"/>
              <w:right w:val="single" w:sz="4" w:space="0" w:color="auto"/>
            </w:tcBorders>
          </w:tcPr>
          <w:p w14:paraId="00DEC008"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C7995D2"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5F758BDB" w14:textId="77777777" w:rsidR="00E27D03" w:rsidRPr="00036C94" w:rsidRDefault="00E27D03" w:rsidP="009A130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832B99"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BITSTRING</w:t>
            </w:r>
          </w:p>
          <w:p w14:paraId="322C5AA9"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(SIZE(128))</w:t>
            </w:r>
          </w:p>
        </w:tc>
        <w:tc>
          <w:tcPr>
            <w:tcW w:w="2387" w:type="dxa"/>
            <w:tcBorders>
              <w:top w:val="single" w:sz="4" w:space="0" w:color="auto"/>
              <w:left w:val="single" w:sz="4" w:space="0" w:color="auto"/>
              <w:bottom w:val="single" w:sz="4" w:space="0" w:color="auto"/>
              <w:right w:val="single" w:sz="4" w:space="0" w:color="auto"/>
            </w:tcBorders>
          </w:tcPr>
          <w:p w14:paraId="6A9EC335"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Each position in the bitmap indicates measurement object the NG-RAN node 2 is requested to report.</w:t>
            </w:r>
          </w:p>
          <w:p w14:paraId="67B3C2D6"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First Bit = Predicted Radio Resources Periodic,</w:t>
            </w:r>
          </w:p>
          <w:p w14:paraId="76466BDF"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Second Bit = Current Energy Efficiency Periodic,</w:t>
            </w:r>
          </w:p>
          <w:p w14:paraId="06A54BF1" w14:textId="77777777" w:rsidR="00E27D03" w:rsidRPr="00036C94" w:rsidRDefault="00E27D03" w:rsidP="009A1300">
            <w:pPr>
              <w:keepNext/>
              <w:keepLines/>
              <w:spacing w:after="0"/>
              <w:rPr>
                <w:rFonts w:ascii="Arial" w:hAnsi="Arial"/>
                <w:sz w:val="18"/>
                <w:szCs w:val="18"/>
                <w:lang w:eastAsia="ja-JP"/>
              </w:rPr>
            </w:pPr>
            <w:r>
              <w:rPr>
                <w:rFonts w:ascii="Arial" w:hAnsi="Arial"/>
                <w:sz w:val="18"/>
                <w:szCs w:val="18"/>
                <w:lang w:eastAsia="ja-JP"/>
              </w:rPr>
              <w:t>T</w:t>
            </w:r>
            <w:r w:rsidRPr="005B21DD">
              <w:rPr>
                <w:rFonts w:ascii="Arial" w:hAnsi="Arial"/>
                <w:sz w:val="18"/>
                <w:szCs w:val="18"/>
                <w:lang w:eastAsia="ja-JP"/>
              </w:rPr>
              <w:t>hird</w:t>
            </w:r>
            <w:r w:rsidRPr="6F26EF27">
              <w:rPr>
                <w:rFonts w:ascii="Arial" w:hAnsi="Arial"/>
                <w:sz w:val="18"/>
                <w:szCs w:val="18"/>
                <w:lang w:eastAsia="ja-JP"/>
              </w:rPr>
              <w:t xml:space="preserve"> Bit = UE Performance Indicator. </w:t>
            </w:r>
          </w:p>
          <w:p w14:paraId="0E5F0ED5"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Other bits shall be ignored by the NG-RAN node 2.</w:t>
            </w:r>
          </w:p>
        </w:tc>
        <w:tc>
          <w:tcPr>
            <w:tcW w:w="1134" w:type="dxa"/>
            <w:tcBorders>
              <w:top w:val="single" w:sz="4" w:space="0" w:color="auto"/>
              <w:left w:val="single" w:sz="4" w:space="0" w:color="auto"/>
              <w:bottom w:val="single" w:sz="4" w:space="0" w:color="auto"/>
              <w:right w:val="single" w:sz="4" w:space="0" w:color="auto"/>
            </w:tcBorders>
          </w:tcPr>
          <w:p w14:paraId="6FC8B048"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1FAF20"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napToGrid w:val="0"/>
                <w:sz w:val="18"/>
              </w:rPr>
              <w:t>reject</w:t>
            </w:r>
          </w:p>
        </w:tc>
      </w:tr>
      <w:tr w:rsidR="00E27D03" w:rsidRPr="00036C94" w14:paraId="7930E1B6" w14:textId="77777777" w:rsidTr="009A1300">
        <w:tc>
          <w:tcPr>
            <w:tcW w:w="2384" w:type="dxa"/>
            <w:tcBorders>
              <w:top w:val="single" w:sz="4" w:space="0" w:color="auto"/>
              <w:left w:val="single" w:sz="4" w:space="0" w:color="auto"/>
              <w:bottom w:val="single" w:sz="4" w:space="0" w:color="auto"/>
              <w:right w:val="single" w:sz="4" w:space="0" w:color="auto"/>
            </w:tcBorders>
          </w:tcPr>
          <w:p w14:paraId="5DB89F61" w14:textId="77777777" w:rsidR="00E27D03" w:rsidRPr="00036C94" w:rsidRDefault="00E27D03" w:rsidP="009A1300">
            <w:pPr>
              <w:keepNext/>
              <w:keepLines/>
              <w:spacing w:after="0"/>
              <w:rPr>
                <w:rFonts w:ascii="Arial" w:hAnsi="Arial"/>
                <w:b/>
                <w:bCs/>
                <w:sz w:val="18"/>
                <w:lang w:eastAsia="ja-JP"/>
              </w:rPr>
            </w:pPr>
            <w:r w:rsidRPr="00036C94">
              <w:rPr>
                <w:rFonts w:ascii="Arial" w:hAnsi="Arial"/>
                <w:b/>
                <w:bCs/>
                <w:sz w:val="18"/>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EC73657" w14:textId="77777777" w:rsidR="00E27D03" w:rsidRPr="00036C94" w:rsidRDefault="00E27D03" w:rsidP="009A130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B7C62E1" w14:textId="77777777" w:rsidR="00E27D03" w:rsidRPr="00036C94" w:rsidRDefault="00E27D03" w:rsidP="009A1300">
            <w:pPr>
              <w:keepNext/>
              <w:keepLines/>
              <w:spacing w:after="0"/>
              <w:rPr>
                <w:rFonts w:ascii="Arial" w:hAnsi="Arial"/>
                <w:i/>
                <w:sz w:val="18"/>
                <w:lang w:eastAsia="ja-JP"/>
              </w:rPr>
            </w:pPr>
            <w:r w:rsidRPr="00036C94">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DE9F8DA" w14:textId="77777777" w:rsidR="00E27D03" w:rsidRPr="00036C94" w:rsidRDefault="00E27D03" w:rsidP="009A130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3FC95FD"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Cell ID list to which the request applies.</w:t>
            </w:r>
          </w:p>
        </w:tc>
        <w:tc>
          <w:tcPr>
            <w:tcW w:w="1134" w:type="dxa"/>
            <w:tcBorders>
              <w:top w:val="single" w:sz="4" w:space="0" w:color="auto"/>
              <w:left w:val="single" w:sz="4" w:space="0" w:color="auto"/>
              <w:bottom w:val="single" w:sz="4" w:space="0" w:color="auto"/>
              <w:right w:val="single" w:sz="4" w:space="0" w:color="auto"/>
            </w:tcBorders>
          </w:tcPr>
          <w:p w14:paraId="1C13001A"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FF79C38"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napToGrid w:val="0"/>
                <w:sz w:val="18"/>
              </w:rPr>
              <w:t>ignore</w:t>
            </w:r>
          </w:p>
        </w:tc>
      </w:tr>
      <w:tr w:rsidR="00E27D03" w:rsidRPr="00036C94" w14:paraId="40D004FC" w14:textId="77777777" w:rsidTr="009A1300">
        <w:tc>
          <w:tcPr>
            <w:tcW w:w="2384" w:type="dxa"/>
            <w:tcBorders>
              <w:top w:val="single" w:sz="4" w:space="0" w:color="auto"/>
              <w:left w:val="single" w:sz="4" w:space="0" w:color="auto"/>
              <w:bottom w:val="single" w:sz="4" w:space="0" w:color="auto"/>
              <w:right w:val="single" w:sz="4" w:space="0" w:color="auto"/>
            </w:tcBorders>
          </w:tcPr>
          <w:p w14:paraId="63500D5C" w14:textId="77777777" w:rsidR="00E27D03" w:rsidRPr="00036C94" w:rsidRDefault="00E27D03" w:rsidP="009A1300">
            <w:pPr>
              <w:keepNext/>
              <w:keepLines/>
              <w:spacing w:after="0"/>
              <w:ind w:left="113"/>
              <w:rPr>
                <w:rFonts w:ascii="Arial" w:hAnsi="Arial"/>
                <w:sz w:val="18"/>
                <w:lang w:eastAsia="ja-JP"/>
              </w:rPr>
            </w:pPr>
            <w:r w:rsidRPr="00036C94">
              <w:rPr>
                <w:rFonts w:ascii="Arial" w:hAnsi="Arial"/>
                <w:sz w:val="18"/>
                <w:lang w:eastAsia="ja-JP"/>
              </w:rPr>
              <w:t>&gt;</w:t>
            </w:r>
            <w:r w:rsidRPr="00036C94">
              <w:rPr>
                <w:rFonts w:ascii="Arial" w:hAnsi="Arial"/>
                <w:b/>
                <w:bCs/>
                <w:sz w:val="18"/>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111D6136" w14:textId="77777777" w:rsidR="00E27D03" w:rsidRPr="00036C94" w:rsidRDefault="00E27D03" w:rsidP="009A130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F26FF7A" w14:textId="77777777" w:rsidR="00E27D03" w:rsidRPr="00036C94" w:rsidRDefault="00E27D03" w:rsidP="009A1300">
            <w:pPr>
              <w:keepNext/>
              <w:keepLines/>
              <w:spacing w:after="0"/>
              <w:rPr>
                <w:rFonts w:ascii="Arial" w:hAnsi="Arial"/>
                <w:i/>
                <w:sz w:val="18"/>
                <w:lang w:eastAsia="ja-JP"/>
              </w:rPr>
            </w:pPr>
            <w:r w:rsidRPr="00036C94">
              <w:rPr>
                <w:rFonts w:ascii="Arial"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0623C144" w14:textId="77777777" w:rsidR="00E27D03" w:rsidRPr="00036C94" w:rsidRDefault="00E27D03" w:rsidP="009A130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4BA0E4B" w14:textId="77777777" w:rsidR="00E27D03" w:rsidRPr="00036C94" w:rsidRDefault="00E27D03" w:rsidP="009A1300">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C31CC1"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32D2DC" w14:textId="77777777" w:rsidR="00E27D03" w:rsidRPr="00036C94" w:rsidRDefault="00E27D03" w:rsidP="009A1300">
            <w:pPr>
              <w:keepNext/>
              <w:keepLines/>
              <w:spacing w:after="0"/>
              <w:jc w:val="center"/>
              <w:rPr>
                <w:rFonts w:ascii="Arial" w:hAnsi="Arial"/>
                <w:sz w:val="18"/>
                <w:lang w:eastAsia="ja-JP"/>
              </w:rPr>
            </w:pPr>
          </w:p>
        </w:tc>
      </w:tr>
      <w:tr w:rsidR="00E27D03" w:rsidRPr="00036C94" w14:paraId="502714F3" w14:textId="77777777" w:rsidTr="009A1300">
        <w:tc>
          <w:tcPr>
            <w:tcW w:w="2384" w:type="dxa"/>
            <w:tcBorders>
              <w:top w:val="single" w:sz="4" w:space="0" w:color="auto"/>
              <w:left w:val="single" w:sz="4" w:space="0" w:color="auto"/>
              <w:bottom w:val="single" w:sz="4" w:space="0" w:color="auto"/>
              <w:right w:val="single" w:sz="4" w:space="0" w:color="auto"/>
            </w:tcBorders>
          </w:tcPr>
          <w:p w14:paraId="075C00D5" w14:textId="77777777" w:rsidR="00E27D03" w:rsidRPr="00036C94" w:rsidRDefault="00E27D03" w:rsidP="009A1300">
            <w:pPr>
              <w:keepNext/>
              <w:keepLines/>
              <w:spacing w:after="0"/>
              <w:ind w:left="227"/>
              <w:rPr>
                <w:rFonts w:ascii="Arial" w:hAnsi="Arial"/>
                <w:sz w:val="18"/>
                <w:lang w:eastAsia="ja-JP"/>
              </w:rPr>
            </w:pPr>
            <w:r w:rsidRPr="00036C94">
              <w:rPr>
                <w:rFonts w:ascii="Arial"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F989137"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B07E0C4" w14:textId="77777777" w:rsidR="00E27D03" w:rsidRPr="00036C94" w:rsidRDefault="00E27D03" w:rsidP="009A130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46ADBA"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Global NG-RAN Cell Identity</w:t>
            </w:r>
          </w:p>
          <w:p w14:paraId="1A8368FA"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9.2.2.27</w:t>
            </w:r>
          </w:p>
          <w:p w14:paraId="3E5EFF56" w14:textId="77777777" w:rsidR="00E27D03" w:rsidRPr="00036C94" w:rsidRDefault="00E27D03" w:rsidP="009A130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D7648C7" w14:textId="77777777" w:rsidR="00E27D03" w:rsidRPr="00036C94" w:rsidRDefault="00E27D03" w:rsidP="009A1300">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D2DF86"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D5DA5E" w14:textId="77777777" w:rsidR="00E27D03" w:rsidRPr="00036C94" w:rsidRDefault="00E27D03" w:rsidP="009A1300">
            <w:pPr>
              <w:keepNext/>
              <w:keepLines/>
              <w:spacing w:after="0"/>
              <w:jc w:val="center"/>
              <w:rPr>
                <w:rFonts w:ascii="Arial" w:hAnsi="Arial"/>
                <w:sz w:val="18"/>
                <w:lang w:eastAsia="ja-JP"/>
              </w:rPr>
            </w:pPr>
          </w:p>
        </w:tc>
      </w:tr>
      <w:tr w:rsidR="00E27D03" w:rsidRPr="00036C94" w14:paraId="434A0DA3" w14:textId="77777777" w:rsidTr="009A1300">
        <w:tc>
          <w:tcPr>
            <w:tcW w:w="2384" w:type="dxa"/>
            <w:tcBorders>
              <w:top w:val="single" w:sz="4" w:space="0" w:color="auto"/>
              <w:left w:val="single" w:sz="4" w:space="0" w:color="auto"/>
              <w:bottom w:val="single" w:sz="4" w:space="0" w:color="auto"/>
              <w:right w:val="single" w:sz="4" w:space="0" w:color="auto"/>
            </w:tcBorders>
          </w:tcPr>
          <w:p w14:paraId="065B8F17"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18D0C8C"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1B270A43" w14:textId="77777777" w:rsidR="00E27D03" w:rsidRPr="00036C94" w:rsidRDefault="00E27D03" w:rsidP="009A130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C1770B"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ENUMERATED(500ms, 1000ms, 2000ms, 5000ms, 10000ms, …)</w:t>
            </w:r>
          </w:p>
        </w:tc>
        <w:tc>
          <w:tcPr>
            <w:tcW w:w="2387" w:type="dxa"/>
            <w:tcBorders>
              <w:top w:val="single" w:sz="4" w:space="0" w:color="auto"/>
              <w:left w:val="single" w:sz="4" w:space="0" w:color="auto"/>
              <w:bottom w:val="single" w:sz="4" w:space="0" w:color="auto"/>
              <w:right w:val="single" w:sz="4" w:space="0" w:color="auto"/>
            </w:tcBorders>
          </w:tcPr>
          <w:p w14:paraId="7000CA01" w14:textId="77777777" w:rsidR="00E27D03" w:rsidRPr="00036C94" w:rsidRDefault="00E27D03" w:rsidP="009A1300">
            <w:pPr>
              <w:keepNext/>
              <w:keepLines/>
              <w:spacing w:after="0"/>
              <w:rPr>
                <w:rFonts w:ascii="Arial" w:hAnsi="Arial"/>
                <w:sz w:val="18"/>
                <w:lang w:eastAsia="ja-JP"/>
              </w:rPr>
            </w:pPr>
            <w:r w:rsidRPr="00036C94">
              <w:rPr>
                <w:rFonts w:ascii="Arial" w:hAnsi="Arial"/>
                <w:sz w:val="18"/>
                <w:lang w:eastAsia="ja-JP"/>
              </w:rPr>
              <w:t>Periodicity that can be used for reporting</w:t>
            </w:r>
            <w:r w:rsidRPr="00036C94">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9528B30" w14:textId="77777777" w:rsidR="00E27D03" w:rsidRPr="00036C94" w:rsidRDefault="00E27D03" w:rsidP="009A1300">
            <w:pPr>
              <w:keepNext/>
              <w:keepLines/>
              <w:spacing w:after="0"/>
              <w:jc w:val="center"/>
              <w:rPr>
                <w:rFonts w:ascii="Arial" w:hAnsi="Arial"/>
                <w:sz w:val="18"/>
                <w:lang w:eastAsia="zh-CN"/>
              </w:rPr>
            </w:pPr>
            <w:r w:rsidRPr="00036C9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EB28FF9" w14:textId="77777777" w:rsidR="00E27D03" w:rsidRPr="00036C94" w:rsidRDefault="00E27D03" w:rsidP="009A1300">
            <w:pPr>
              <w:keepNext/>
              <w:keepLines/>
              <w:spacing w:after="0"/>
              <w:jc w:val="center"/>
              <w:rPr>
                <w:rFonts w:ascii="Arial" w:hAnsi="Arial"/>
                <w:sz w:val="18"/>
                <w:lang w:eastAsia="ja-JP"/>
              </w:rPr>
            </w:pPr>
            <w:r w:rsidRPr="00036C94">
              <w:rPr>
                <w:rFonts w:ascii="Arial" w:hAnsi="Arial"/>
                <w:snapToGrid w:val="0"/>
                <w:sz w:val="18"/>
              </w:rPr>
              <w:t>ignore</w:t>
            </w:r>
          </w:p>
        </w:tc>
      </w:tr>
      <w:tr w:rsidR="00E27D03" w:rsidRPr="00036C94" w14:paraId="47F3B57A" w14:textId="77777777" w:rsidTr="009A1300">
        <w:tc>
          <w:tcPr>
            <w:tcW w:w="2384" w:type="dxa"/>
            <w:tcBorders>
              <w:top w:val="single" w:sz="4" w:space="0" w:color="auto"/>
              <w:left w:val="single" w:sz="4" w:space="0" w:color="auto"/>
              <w:bottom w:val="single" w:sz="4" w:space="0" w:color="auto"/>
              <w:right w:val="single" w:sz="4" w:space="0" w:color="auto"/>
            </w:tcBorders>
          </w:tcPr>
          <w:p w14:paraId="0AF9F950"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sz w:val="18"/>
                <w:highlight w:val="yellow"/>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32DE3666"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sz w:val="18"/>
                <w:highlight w:val="yellow"/>
                <w:lang w:eastAsia="ja-JP"/>
              </w:rPr>
              <w:t>M</w:t>
            </w:r>
          </w:p>
        </w:tc>
        <w:tc>
          <w:tcPr>
            <w:tcW w:w="956" w:type="dxa"/>
            <w:tcBorders>
              <w:top w:val="single" w:sz="4" w:space="0" w:color="auto"/>
              <w:left w:val="single" w:sz="4" w:space="0" w:color="auto"/>
              <w:bottom w:val="single" w:sz="4" w:space="0" w:color="auto"/>
              <w:right w:val="single" w:sz="4" w:space="0" w:color="auto"/>
            </w:tcBorders>
          </w:tcPr>
          <w:p w14:paraId="11D9B3B6" w14:textId="77777777" w:rsidR="00E27D03" w:rsidRPr="00CC5096" w:rsidRDefault="00E27D03" w:rsidP="009A1300">
            <w:pPr>
              <w:keepNext/>
              <w:keepLines/>
              <w:spacing w:after="0"/>
              <w:rPr>
                <w:rFonts w:ascii="Arial" w:hAnsi="Arial" w:cs="Arial"/>
                <w:i/>
                <w:sz w:val="18"/>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67CFF99F"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sz w:val="18"/>
                <w:highlight w:val="yellow"/>
                <w:lang w:eastAsia="ja-JP"/>
              </w:rPr>
              <w:t>ENUMERATED(partial success allowed, partial success not allowed)</w:t>
            </w:r>
          </w:p>
        </w:tc>
        <w:tc>
          <w:tcPr>
            <w:tcW w:w="2387" w:type="dxa"/>
            <w:tcBorders>
              <w:top w:val="single" w:sz="4" w:space="0" w:color="auto"/>
              <w:left w:val="single" w:sz="4" w:space="0" w:color="auto"/>
              <w:bottom w:val="single" w:sz="4" w:space="0" w:color="auto"/>
              <w:right w:val="single" w:sz="4" w:space="0" w:color="auto"/>
            </w:tcBorders>
          </w:tcPr>
          <w:p w14:paraId="30A844EB"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sz w:val="18"/>
                <w:highlight w:val="yellow"/>
                <w:lang w:eastAsia="ja-JP"/>
              </w:rPr>
              <w:t>Indicates if partial success is allowed or not allowed.</w:t>
            </w:r>
          </w:p>
        </w:tc>
        <w:tc>
          <w:tcPr>
            <w:tcW w:w="1134" w:type="dxa"/>
            <w:tcBorders>
              <w:top w:val="single" w:sz="4" w:space="0" w:color="auto"/>
              <w:left w:val="single" w:sz="4" w:space="0" w:color="auto"/>
              <w:bottom w:val="single" w:sz="4" w:space="0" w:color="auto"/>
              <w:right w:val="single" w:sz="4" w:space="0" w:color="auto"/>
            </w:tcBorders>
          </w:tcPr>
          <w:p w14:paraId="4268C463" w14:textId="77777777" w:rsidR="00E27D03" w:rsidRPr="00CC5096" w:rsidRDefault="00E27D03" w:rsidP="009A1300">
            <w:pPr>
              <w:keepNext/>
              <w:keepLines/>
              <w:spacing w:after="0"/>
              <w:jc w:val="center"/>
              <w:rPr>
                <w:rFonts w:ascii="Arial" w:hAnsi="Arial" w:cs="Arial"/>
                <w:sz w:val="18"/>
                <w:highlight w:val="yellow"/>
                <w:lang w:eastAsia="zh-CN"/>
              </w:rPr>
            </w:pPr>
            <w:r w:rsidRPr="00CC5096">
              <w:rPr>
                <w:rFonts w:ascii="Arial" w:hAnsi="Arial" w:cs="Arial"/>
                <w:sz w:val="18"/>
                <w:highlight w:val="yellow"/>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42DBB6" w14:textId="77777777" w:rsidR="00E27D03" w:rsidRPr="008C65C4" w:rsidRDefault="00E27D03" w:rsidP="009A1300">
            <w:pPr>
              <w:keepNext/>
              <w:keepLines/>
              <w:spacing w:after="0"/>
              <w:jc w:val="center"/>
              <w:rPr>
                <w:rFonts w:ascii="Arial" w:hAnsi="Arial" w:cs="Arial"/>
                <w:snapToGrid w:val="0"/>
                <w:sz w:val="18"/>
              </w:rPr>
            </w:pPr>
            <w:r w:rsidRPr="008C65C4">
              <w:rPr>
                <w:rFonts w:ascii="Arial" w:hAnsi="Arial" w:cs="Arial"/>
                <w:sz w:val="18"/>
                <w:lang w:eastAsia="ja-JP"/>
              </w:rPr>
              <w:t>ignore</w:t>
            </w:r>
          </w:p>
        </w:tc>
      </w:tr>
      <w:tr w:rsidR="00E27D03" w:rsidRPr="00036C94" w14:paraId="0488A738" w14:textId="77777777" w:rsidTr="009A1300">
        <w:trPr>
          <w:trHeight w:val="651"/>
        </w:trPr>
        <w:tc>
          <w:tcPr>
            <w:tcW w:w="2384" w:type="dxa"/>
            <w:tcBorders>
              <w:top w:val="single" w:sz="4" w:space="0" w:color="auto"/>
              <w:left w:val="single" w:sz="4" w:space="0" w:color="auto"/>
              <w:bottom w:val="single" w:sz="4" w:space="0" w:color="auto"/>
              <w:right w:val="single" w:sz="4" w:space="0" w:color="auto"/>
            </w:tcBorders>
          </w:tcPr>
          <w:p w14:paraId="6B85D36C"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b/>
                <w:sz w:val="18"/>
                <w:highlight w:val="yellow"/>
                <w:lang w:eastAsia="ja-JP"/>
              </w:rPr>
              <w:t>Event List</w:t>
            </w:r>
          </w:p>
        </w:tc>
        <w:tc>
          <w:tcPr>
            <w:tcW w:w="1093" w:type="dxa"/>
            <w:tcBorders>
              <w:top w:val="single" w:sz="4" w:space="0" w:color="auto"/>
              <w:left w:val="single" w:sz="4" w:space="0" w:color="auto"/>
              <w:bottom w:val="single" w:sz="4" w:space="0" w:color="auto"/>
              <w:right w:val="single" w:sz="4" w:space="0" w:color="auto"/>
            </w:tcBorders>
          </w:tcPr>
          <w:p w14:paraId="080CC8BB" w14:textId="77777777" w:rsidR="00E27D03" w:rsidRPr="00CC5096" w:rsidRDefault="00E27D03" w:rsidP="009A1300">
            <w:pPr>
              <w:keepNext/>
              <w:keepLines/>
              <w:spacing w:after="0"/>
              <w:rPr>
                <w:rFonts w:ascii="Arial" w:hAnsi="Arial" w:cs="Arial"/>
                <w:sz w:val="18"/>
                <w:highlight w:val="yellow"/>
                <w:lang w:eastAsia="ja-JP"/>
              </w:rPr>
            </w:pPr>
          </w:p>
        </w:tc>
        <w:tc>
          <w:tcPr>
            <w:tcW w:w="956" w:type="dxa"/>
            <w:tcBorders>
              <w:top w:val="single" w:sz="4" w:space="0" w:color="auto"/>
              <w:left w:val="single" w:sz="4" w:space="0" w:color="auto"/>
              <w:bottom w:val="single" w:sz="4" w:space="0" w:color="auto"/>
              <w:right w:val="single" w:sz="4" w:space="0" w:color="auto"/>
            </w:tcBorders>
          </w:tcPr>
          <w:p w14:paraId="6D7D5006" w14:textId="77777777" w:rsidR="00E27D03" w:rsidRPr="00CC5096" w:rsidRDefault="00E27D03" w:rsidP="009A1300">
            <w:pPr>
              <w:keepNext/>
              <w:keepLines/>
              <w:spacing w:after="0"/>
              <w:rPr>
                <w:rFonts w:ascii="Arial" w:hAnsi="Arial" w:cs="Arial"/>
                <w:i/>
                <w:sz w:val="18"/>
                <w:highlight w:val="yellow"/>
                <w:lang w:eastAsia="ja-JP"/>
              </w:rPr>
            </w:pPr>
            <w:r w:rsidRPr="00CC5096">
              <w:rPr>
                <w:rFonts w:ascii="Arial" w:hAnsi="Arial" w:cs="Arial"/>
                <w:i/>
                <w:sz w:val="18"/>
                <w:highlight w:val="yellow"/>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B73E8D1" w14:textId="77777777" w:rsidR="00E27D03" w:rsidRPr="00CC5096" w:rsidRDefault="00E27D03" w:rsidP="009A1300">
            <w:pPr>
              <w:keepNext/>
              <w:keepLines/>
              <w:spacing w:after="0"/>
              <w:rPr>
                <w:rFonts w:ascii="Arial" w:hAnsi="Arial" w:cs="Arial"/>
                <w:sz w:val="18"/>
                <w:highlight w:val="yellow"/>
                <w:lang w:eastAsia="ja-JP"/>
              </w:rPr>
            </w:pPr>
          </w:p>
        </w:tc>
        <w:tc>
          <w:tcPr>
            <w:tcW w:w="2387" w:type="dxa"/>
            <w:tcBorders>
              <w:top w:val="single" w:sz="4" w:space="0" w:color="auto"/>
              <w:left w:val="single" w:sz="4" w:space="0" w:color="auto"/>
              <w:bottom w:val="single" w:sz="4" w:space="0" w:color="auto"/>
              <w:right w:val="single" w:sz="4" w:space="0" w:color="auto"/>
            </w:tcBorders>
          </w:tcPr>
          <w:p w14:paraId="28B796D5"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sz w:val="18"/>
                <w:highlight w:val="yellow"/>
                <w:lang w:eastAsia="ja-JP"/>
              </w:rPr>
              <w:t>List of events upon which the requested information is reported.</w:t>
            </w:r>
          </w:p>
        </w:tc>
        <w:tc>
          <w:tcPr>
            <w:tcW w:w="1134" w:type="dxa"/>
            <w:tcBorders>
              <w:top w:val="single" w:sz="4" w:space="0" w:color="auto"/>
              <w:left w:val="single" w:sz="4" w:space="0" w:color="auto"/>
              <w:bottom w:val="single" w:sz="4" w:space="0" w:color="auto"/>
              <w:right w:val="single" w:sz="4" w:space="0" w:color="auto"/>
            </w:tcBorders>
          </w:tcPr>
          <w:p w14:paraId="26223B6D" w14:textId="77777777" w:rsidR="00E27D03" w:rsidRPr="00CC5096" w:rsidRDefault="00E27D03" w:rsidP="009A1300">
            <w:pPr>
              <w:keepNext/>
              <w:keepLines/>
              <w:spacing w:after="0"/>
              <w:jc w:val="center"/>
              <w:rPr>
                <w:rFonts w:ascii="Arial" w:hAnsi="Arial" w:cs="Arial"/>
                <w:sz w:val="18"/>
                <w:highlight w:val="yellow"/>
                <w:lang w:eastAsia="zh-CN"/>
              </w:rPr>
            </w:pPr>
            <w:r w:rsidRPr="00CC5096">
              <w:rPr>
                <w:rFonts w:ascii="Arial" w:hAnsi="Arial" w:cs="Arial"/>
                <w:sz w:val="18"/>
                <w:highlight w:val="yellow"/>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4E9A78" w14:textId="77777777" w:rsidR="00E27D03" w:rsidRPr="00A07B19" w:rsidRDefault="00E27D03" w:rsidP="009A1300">
            <w:pPr>
              <w:keepNext/>
              <w:keepLines/>
              <w:spacing w:after="0"/>
              <w:jc w:val="center"/>
              <w:rPr>
                <w:rFonts w:ascii="Arial" w:hAnsi="Arial" w:cs="Arial"/>
                <w:snapToGrid w:val="0"/>
                <w:sz w:val="18"/>
              </w:rPr>
            </w:pPr>
            <w:r w:rsidRPr="00A07B19">
              <w:rPr>
                <w:rFonts w:ascii="Arial" w:hAnsi="Arial" w:cs="Arial"/>
                <w:snapToGrid w:val="0"/>
                <w:sz w:val="18"/>
              </w:rPr>
              <w:t>ignore</w:t>
            </w:r>
          </w:p>
        </w:tc>
      </w:tr>
      <w:tr w:rsidR="00E27D03" w:rsidRPr="005B21DD" w14:paraId="0AE2DC2C" w14:textId="77777777" w:rsidTr="009A1300">
        <w:trPr>
          <w:trHeight w:val="651"/>
        </w:trPr>
        <w:tc>
          <w:tcPr>
            <w:tcW w:w="2384" w:type="dxa"/>
            <w:tcBorders>
              <w:top w:val="single" w:sz="4" w:space="0" w:color="auto"/>
              <w:left w:val="single" w:sz="4" w:space="0" w:color="auto"/>
              <w:bottom w:val="single" w:sz="4" w:space="0" w:color="auto"/>
              <w:right w:val="single" w:sz="4" w:space="0" w:color="auto"/>
            </w:tcBorders>
          </w:tcPr>
          <w:p w14:paraId="0983B69C" w14:textId="77777777" w:rsidR="00E27D03" w:rsidRPr="00CC5096" w:rsidRDefault="00E27D03" w:rsidP="009A1300">
            <w:pPr>
              <w:keepNext/>
              <w:keepLines/>
              <w:spacing w:after="0"/>
              <w:ind w:left="113"/>
              <w:rPr>
                <w:rFonts w:ascii="Arial" w:hAnsi="Arial" w:cs="Arial"/>
                <w:b/>
                <w:sz w:val="18"/>
                <w:highlight w:val="yellow"/>
                <w:lang w:eastAsia="ja-JP"/>
              </w:rPr>
            </w:pPr>
            <w:r w:rsidRPr="00CC5096">
              <w:rPr>
                <w:rFonts w:ascii="Arial" w:hAnsi="Arial" w:cs="Arial"/>
                <w:b/>
                <w:sz w:val="18"/>
                <w:highlight w:val="yellow"/>
                <w:lang w:eastAsia="ja-JP"/>
              </w:rPr>
              <w:t>&gt;Event Item</w:t>
            </w:r>
          </w:p>
        </w:tc>
        <w:tc>
          <w:tcPr>
            <w:tcW w:w="1093" w:type="dxa"/>
            <w:tcBorders>
              <w:top w:val="single" w:sz="4" w:space="0" w:color="auto"/>
              <w:left w:val="single" w:sz="4" w:space="0" w:color="auto"/>
              <w:bottom w:val="single" w:sz="4" w:space="0" w:color="auto"/>
              <w:right w:val="single" w:sz="4" w:space="0" w:color="auto"/>
            </w:tcBorders>
          </w:tcPr>
          <w:p w14:paraId="1D01390B" w14:textId="77777777" w:rsidR="00E27D03" w:rsidRPr="00CC5096" w:rsidRDefault="00E27D03" w:rsidP="009A1300">
            <w:pPr>
              <w:keepNext/>
              <w:keepLines/>
              <w:spacing w:after="0"/>
              <w:rPr>
                <w:rFonts w:ascii="Arial" w:hAnsi="Arial" w:cs="Arial"/>
                <w:sz w:val="18"/>
                <w:highlight w:val="yellow"/>
                <w:lang w:eastAsia="ja-JP"/>
              </w:rPr>
            </w:pPr>
          </w:p>
        </w:tc>
        <w:tc>
          <w:tcPr>
            <w:tcW w:w="956" w:type="dxa"/>
            <w:tcBorders>
              <w:top w:val="single" w:sz="4" w:space="0" w:color="auto"/>
              <w:left w:val="single" w:sz="4" w:space="0" w:color="auto"/>
              <w:bottom w:val="single" w:sz="4" w:space="0" w:color="auto"/>
              <w:right w:val="single" w:sz="4" w:space="0" w:color="auto"/>
            </w:tcBorders>
          </w:tcPr>
          <w:p w14:paraId="52F62194" w14:textId="77777777" w:rsidR="00E27D03" w:rsidRPr="00CC5096" w:rsidRDefault="00E27D03" w:rsidP="009A1300">
            <w:pPr>
              <w:keepNext/>
              <w:keepLines/>
              <w:spacing w:after="0"/>
              <w:rPr>
                <w:rFonts w:ascii="Arial" w:hAnsi="Arial" w:cs="Arial"/>
                <w:i/>
                <w:sz w:val="18"/>
                <w:highlight w:val="yellow"/>
                <w:lang w:eastAsia="ja-JP"/>
              </w:rPr>
            </w:pPr>
            <w:r w:rsidRPr="00CC5096">
              <w:rPr>
                <w:rFonts w:ascii="Arial" w:hAnsi="Arial" w:cs="Arial"/>
                <w:i/>
                <w:sz w:val="18"/>
                <w:highlight w:val="yellow"/>
                <w:lang w:eastAsia="ja-JP"/>
              </w:rPr>
              <w:t>1 .. &lt;maxnoofEvents&gt;</w:t>
            </w:r>
          </w:p>
        </w:tc>
        <w:tc>
          <w:tcPr>
            <w:tcW w:w="1260" w:type="dxa"/>
            <w:tcBorders>
              <w:top w:val="single" w:sz="4" w:space="0" w:color="auto"/>
              <w:left w:val="single" w:sz="4" w:space="0" w:color="auto"/>
              <w:bottom w:val="single" w:sz="4" w:space="0" w:color="auto"/>
              <w:right w:val="single" w:sz="4" w:space="0" w:color="auto"/>
            </w:tcBorders>
          </w:tcPr>
          <w:p w14:paraId="477308A7" w14:textId="77777777" w:rsidR="00E27D03" w:rsidRPr="00CC5096" w:rsidRDefault="00E27D03" w:rsidP="009A1300">
            <w:pPr>
              <w:keepNext/>
              <w:keepLines/>
              <w:spacing w:after="0"/>
              <w:rPr>
                <w:rFonts w:ascii="Arial" w:hAnsi="Arial" w:cs="Arial"/>
                <w:sz w:val="18"/>
                <w:highlight w:val="yellow"/>
                <w:lang w:eastAsia="ja-JP"/>
              </w:rPr>
            </w:pPr>
          </w:p>
        </w:tc>
        <w:tc>
          <w:tcPr>
            <w:tcW w:w="2387" w:type="dxa"/>
            <w:tcBorders>
              <w:top w:val="single" w:sz="4" w:space="0" w:color="auto"/>
              <w:left w:val="single" w:sz="4" w:space="0" w:color="auto"/>
              <w:bottom w:val="single" w:sz="4" w:space="0" w:color="auto"/>
              <w:right w:val="single" w:sz="4" w:space="0" w:color="auto"/>
            </w:tcBorders>
          </w:tcPr>
          <w:p w14:paraId="231FB900" w14:textId="77777777" w:rsidR="00E27D03" w:rsidRPr="00CC5096" w:rsidRDefault="00E27D03" w:rsidP="009A1300">
            <w:pPr>
              <w:keepNext/>
              <w:keepLines/>
              <w:spacing w:after="0"/>
              <w:rPr>
                <w:rFonts w:ascii="Arial" w:hAnsi="Arial" w:cs="Arial"/>
                <w:sz w:val="18"/>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1308EFAC" w14:textId="77777777" w:rsidR="00E27D03" w:rsidRPr="00CC5096" w:rsidRDefault="00E27D03" w:rsidP="009A1300">
            <w:pPr>
              <w:keepNext/>
              <w:keepLines/>
              <w:spacing w:after="0"/>
              <w:jc w:val="center"/>
              <w:rPr>
                <w:rFonts w:ascii="Arial" w:hAnsi="Arial" w:cs="Arial"/>
                <w:sz w:val="18"/>
                <w:highlight w:val="yellow"/>
                <w:lang w:eastAsia="zh-CN"/>
              </w:rPr>
            </w:pPr>
            <w:r w:rsidRPr="00CC5096">
              <w:rPr>
                <w:rFonts w:ascii="Arial" w:hAnsi="Arial"/>
                <w:sz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DF5593" w14:textId="77777777" w:rsidR="00E27D03" w:rsidRPr="00A07B19" w:rsidRDefault="00E27D03" w:rsidP="009A1300">
            <w:pPr>
              <w:keepNext/>
              <w:keepLines/>
              <w:spacing w:after="0"/>
              <w:jc w:val="center"/>
              <w:rPr>
                <w:rFonts w:ascii="Arial" w:hAnsi="Arial" w:cs="Arial"/>
                <w:snapToGrid w:val="0"/>
                <w:sz w:val="18"/>
              </w:rPr>
            </w:pPr>
          </w:p>
        </w:tc>
      </w:tr>
      <w:tr w:rsidR="00E27D03" w:rsidRPr="00036C94" w14:paraId="7B7655FC" w14:textId="77777777" w:rsidTr="009A1300">
        <w:trPr>
          <w:trHeight w:val="651"/>
        </w:trPr>
        <w:tc>
          <w:tcPr>
            <w:tcW w:w="2384" w:type="dxa"/>
            <w:tcBorders>
              <w:top w:val="single" w:sz="4" w:space="0" w:color="auto"/>
              <w:left w:val="single" w:sz="4" w:space="0" w:color="auto"/>
              <w:bottom w:val="single" w:sz="4" w:space="0" w:color="auto"/>
              <w:right w:val="single" w:sz="4" w:space="0" w:color="auto"/>
            </w:tcBorders>
          </w:tcPr>
          <w:p w14:paraId="3C252973" w14:textId="77777777" w:rsidR="00E27D03" w:rsidRPr="00CC5096" w:rsidRDefault="00E27D03" w:rsidP="009A1300">
            <w:pPr>
              <w:keepNext/>
              <w:keepLines/>
              <w:spacing w:after="0"/>
              <w:ind w:left="227"/>
              <w:rPr>
                <w:rFonts w:ascii="Arial" w:hAnsi="Arial" w:cs="Arial"/>
                <w:sz w:val="18"/>
                <w:highlight w:val="yellow"/>
                <w:lang w:eastAsia="ja-JP"/>
              </w:rPr>
            </w:pPr>
            <w:r w:rsidRPr="00CC5096">
              <w:rPr>
                <w:rFonts w:ascii="Arial" w:hAnsi="Arial" w:cs="Arial"/>
                <w:sz w:val="18"/>
                <w:highlight w:val="yellow"/>
                <w:lang w:eastAsia="ja-JP"/>
              </w:rPr>
              <w:t xml:space="preserve">&gt;&gt;Event Configuration </w:t>
            </w:r>
          </w:p>
        </w:tc>
        <w:tc>
          <w:tcPr>
            <w:tcW w:w="1093" w:type="dxa"/>
            <w:tcBorders>
              <w:top w:val="single" w:sz="4" w:space="0" w:color="auto"/>
              <w:left w:val="single" w:sz="4" w:space="0" w:color="auto"/>
              <w:bottom w:val="single" w:sz="4" w:space="0" w:color="auto"/>
              <w:right w:val="single" w:sz="4" w:space="0" w:color="auto"/>
            </w:tcBorders>
          </w:tcPr>
          <w:p w14:paraId="78B3F3B8"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sz w:val="18"/>
                <w:highlight w:val="yellow"/>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99DCF8" w14:textId="77777777" w:rsidR="00E27D03" w:rsidRPr="00CC5096" w:rsidRDefault="00E27D03" w:rsidP="009A1300">
            <w:pPr>
              <w:keepNext/>
              <w:keepLines/>
              <w:spacing w:after="0"/>
              <w:rPr>
                <w:rFonts w:ascii="Arial" w:hAnsi="Arial" w:cs="Arial"/>
                <w:i/>
                <w:sz w:val="18"/>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6BBEEB23" w14:textId="77777777" w:rsidR="00E27D03" w:rsidRPr="00CC5096" w:rsidRDefault="00E27D03" w:rsidP="009A1300">
            <w:pPr>
              <w:keepNext/>
              <w:keepLines/>
              <w:spacing w:after="0"/>
              <w:rPr>
                <w:rFonts w:ascii="Arial" w:hAnsi="Arial" w:cs="Arial"/>
                <w:sz w:val="18"/>
                <w:highlight w:val="yellow"/>
                <w:lang w:eastAsia="ja-JP"/>
              </w:rPr>
            </w:pPr>
            <w:r w:rsidRPr="00CC5096">
              <w:rPr>
                <w:rFonts w:ascii="Arial" w:hAnsi="Arial" w:cs="Arial"/>
                <w:sz w:val="18"/>
                <w:highlight w:val="yellow"/>
                <w:lang w:eastAsia="ja-JP"/>
              </w:rPr>
              <w:t>9.2.3.zz</w:t>
            </w:r>
          </w:p>
        </w:tc>
        <w:tc>
          <w:tcPr>
            <w:tcW w:w="2387" w:type="dxa"/>
            <w:tcBorders>
              <w:top w:val="single" w:sz="4" w:space="0" w:color="auto"/>
              <w:left w:val="single" w:sz="4" w:space="0" w:color="auto"/>
              <w:bottom w:val="single" w:sz="4" w:space="0" w:color="auto"/>
              <w:right w:val="single" w:sz="4" w:space="0" w:color="auto"/>
            </w:tcBorders>
          </w:tcPr>
          <w:p w14:paraId="164F7DC7" w14:textId="77777777" w:rsidR="00E27D03" w:rsidRPr="00CC5096" w:rsidRDefault="00E27D03" w:rsidP="009A1300">
            <w:pPr>
              <w:keepNext/>
              <w:keepLines/>
              <w:spacing w:after="0"/>
              <w:rPr>
                <w:rFonts w:ascii="Arial" w:hAnsi="Arial" w:cs="Arial"/>
                <w:sz w:val="18"/>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0298E9AD" w14:textId="77777777" w:rsidR="00E27D03" w:rsidRPr="00CC5096" w:rsidRDefault="00E27D03" w:rsidP="009A1300">
            <w:pPr>
              <w:keepNext/>
              <w:keepLines/>
              <w:spacing w:after="0"/>
              <w:jc w:val="center"/>
              <w:rPr>
                <w:rFonts w:ascii="Arial" w:hAnsi="Arial" w:cs="Arial"/>
                <w:sz w:val="18"/>
                <w:highlight w:val="yellow"/>
                <w:lang w:eastAsia="zh-CN"/>
              </w:rPr>
            </w:pPr>
            <w:r w:rsidRPr="00CC5096">
              <w:rPr>
                <w:rFonts w:ascii="Arial" w:hAnsi="Arial" w:cs="Arial"/>
                <w:sz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495608" w14:textId="77777777" w:rsidR="00E27D03" w:rsidRPr="00A07B19" w:rsidRDefault="00E27D03" w:rsidP="009A1300">
            <w:pPr>
              <w:keepNext/>
              <w:keepLines/>
              <w:spacing w:after="0"/>
              <w:jc w:val="center"/>
              <w:rPr>
                <w:rFonts w:ascii="Arial" w:hAnsi="Arial" w:cs="Arial"/>
                <w:snapToGrid w:val="0"/>
                <w:sz w:val="18"/>
              </w:rPr>
            </w:pPr>
          </w:p>
        </w:tc>
      </w:tr>
    </w:tbl>
    <w:p w14:paraId="41B62213" w14:textId="77777777" w:rsidR="00E27D03" w:rsidRDefault="00E27D03" w:rsidP="00697D08">
      <w:pPr>
        <w:rPr>
          <w:rFonts w:eastAsia="SimSun"/>
          <w:sz w:val="28"/>
          <w:szCs w:val="28"/>
          <w:highlight w:val="yellow"/>
        </w:rPr>
      </w:pPr>
    </w:p>
    <w:p w14:paraId="39098F8A" w14:textId="086D83A6" w:rsidR="00D63139" w:rsidRPr="00CC5096" w:rsidRDefault="00D63139" w:rsidP="00CC5096">
      <w:pPr>
        <w:pStyle w:val="Heading4"/>
        <w:numPr>
          <w:ilvl w:val="0"/>
          <w:numId w:val="0"/>
        </w:numPr>
        <w:ind w:left="1418" w:hanging="1418"/>
        <w:rPr>
          <w:highlight w:val="yellow"/>
        </w:rPr>
      </w:pPr>
      <w:bookmarkStart w:id="5" w:name="_Toc20955273"/>
      <w:bookmarkStart w:id="6" w:name="_Toc29991470"/>
      <w:bookmarkStart w:id="7" w:name="_Toc36555870"/>
      <w:bookmarkStart w:id="8" w:name="_Toc44497592"/>
      <w:bookmarkStart w:id="9" w:name="_Toc45107980"/>
      <w:bookmarkStart w:id="10" w:name="_Toc45901600"/>
      <w:bookmarkStart w:id="11" w:name="_Toc51850679"/>
      <w:bookmarkStart w:id="12" w:name="_Toc56693682"/>
      <w:bookmarkStart w:id="13" w:name="_Toc64447225"/>
      <w:bookmarkStart w:id="14" w:name="_Toc66286719"/>
      <w:bookmarkStart w:id="15" w:name="_Toc74151414"/>
      <w:bookmarkStart w:id="16" w:name="_Toc88653887"/>
      <w:bookmarkStart w:id="17" w:name="_Toc97904243"/>
      <w:bookmarkStart w:id="18" w:name="_Toc98868330"/>
      <w:bookmarkStart w:id="19" w:name="_Toc105174615"/>
      <w:bookmarkStart w:id="20" w:name="_Toc106109452"/>
      <w:bookmarkStart w:id="21" w:name="_Toc113825273"/>
      <w:r w:rsidRPr="00CC5096">
        <w:rPr>
          <w:highlight w:val="yellow"/>
        </w:rPr>
        <w:lastRenderedPageBreak/>
        <w:t>9.2.</w:t>
      </w:r>
      <w:r w:rsidR="00273D9A">
        <w:rPr>
          <w:highlight w:val="yellow"/>
        </w:rPr>
        <w:t>3</w:t>
      </w:r>
      <w:r w:rsidRPr="00CC5096">
        <w:rPr>
          <w:highlight w:val="yellow"/>
        </w:rPr>
        <w:t>.</w:t>
      </w:r>
      <w:r w:rsidR="00273D9A">
        <w:rPr>
          <w:highlight w:val="yellow"/>
        </w:rPr>
        <w:t>zz</w:t>
      </w:r>
      <w:r w:rsidRPr="00CC5096">
        <w:rPr>
          <w:highlight w:val="yellow"/>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C5096">
        <w:rPr>
          <w:highlight w:val="yellow"/>
        </w:rPr>
        <w:t xml:space="preserve">Event </w:t>
      </w:r>
      <w:r w:rsidR="005A2E90" w:rsidRPr="00CC5096">
        <w:rPr>
          <w:highlight w:val="yellow"/>
        </w:rPr>
        <w:t>C</w:t>
      </w:r>
      <w:r w:rsidRPr="00CC5096">
        <w:rPr>
          <w:highlight w:val="yellow"/>
        </w:rPr>
        <w:t>onfiguration</w:t>
      </w:r>
    </w:p>
    <w:p w14:paraId="2BBE0D31" w14:textId="1D5A77F5" w:rsidR="00697D08" w:rsidRPr="005B21DD" w:rsidRDefault="0023243A" w:rsidP="00697D08">
      <w:pPr>
        <w:rPr>
          <w:rFonts w:eastAsia="SimSun"/>
          <w:lang w:eastAsia="zh-CN"/>
        </w:rPr>
      </w:pPr>
      <w:r>
        <w:t xml:space="preserve">This </w:t>
      </w:r>
      <w:r w:rsidR="00697D08" w:rsidRPr="00125E7D">
        <w:t>IE provides the configuration for one event for AI/ML</w:t>
      </w:r>
      <w:r w:rsidR="00B23147" w:rsidRPr="00125E7D">
        <w:t>:</w:t>
      </w:r>
      <w:r w:rsidR="00697D08" w:rsidRPr="00125E7D">
        <w:t xml:space="preserve"> </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D62606" w14:paraId="3F814E89" w14:textId="77777777" w:rsidTr="006A4935">
        <w:tc>
          <w:tcPr>
            <w:tcW w:w="2381" w:type="dxa"/>
            <w:tcBorders>
              <w:top w:val="single" w:sz="4" w:space="0" w:color="auto"/>
              <w:left w:val="single" w:sz="4" w:space="0" w:color="auto"/>
              <w:bottom w:val="single" w:sz="4" w:space="0" w:color="auto"/>
              <w:right w:val="single" w:sz="4" w:space="0" w:color="auto"/>
            </w:tcBorders>
            <w:hideMark/>
          </w:tcPr>
          <w:p w14:paraId="350CCAF2" w14:textId="77777777" w:rsidR="00697D08" w:rsidRPr="009F4BCC" w:rsidRDefault="00697D08">
            <w:pPr>
              <w:keepNext/>
              <w:keepLines/>
              <w:jc w:val="center"/>
              <w:rPr>
                <w:rFonts w:ascii="Arial" w:hAnsi="Arial" w:cs="Arial"/>
                <w:b/>
                <w:sz w:val="18"/>
                <w:szCs w:val="18"/>
                <w:lang w:eastAsia="sv-SE"/>
              </w:rPr>
            </w:pPr>
            <w:r w:rsidRPr="009F4BCC">
              <w:rPr>
                <w:rFonts w:ascii="Arial" w:eastAsia="DengXian" w:hAnsi="Arial" w:cs="Arial"/>
                <w:b/>
                <w:sz w:val="18"/>
                <w:szCs w:val="18"/>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46D27DF4" w14:textId="77777777" w:rsidR="00697D08" w:rsidRPr="009F4BCC" w:rsidRDefault="00697D08">
            <w:pPr>
              <w:keepNext/>
              <w:keepLines/>
              <w:jc w:val="center"/>
              <w:rPr>
                <w:rFonts w:ascii="Arial" w:hAnsi="Arial" w:cs="Arial"/>
                <w:b/>
                <w:sz w:val="18"/>
                <w:szCs w:val="18"/>
                <w:lang w:eastAsia="ja-JP"/>
              </w:rPr>
            </w:pPr>
            <w:r w:rsidRPr="009F4BCC">
              <w:rPr>
                <w:rFonts w:ascii="Arial" w:eastAsia="DengXian" w:hAnsi="Arial" w:cs="Arial"/>
                <w:b/>
                <w:sz w:val="18"/>
                <w:szCs w:val="18"/>
              </w:rPr>
              <w:t>Presence</w:t>
            </w:r>
          </w:p>
        </w:tc>
        <w:tc>
          <w:tcPr>
            <w:tcW w:w="918" w:type="dxa"/>
            <w:tcBorders>
              <w:top w:val="single" w:sz="4" w:space="0" w:color="auto"/>
              <w:left w:val="single" w:sz="4" w:space="0" w:color="auto"/>
              <w:bottom w:val="single" w:sz="4" w:space="0" w:color="auto"/>
              <w:right w:val="single" w:sz="4" w:space="0" w:color="auto"/>
            </w:tcBorders>
            <w:hideMark/>
          </w:tcPr>
          <w:p w14:paraId="1436E3E4" w14:textId="77777777" w:rsidR="00697D08" w:rsidRPr="009F4BCC" w:rsidRDefault="00697D08">
            <w:pPr>
              <w:keepNext/>
              <w:keepLines/>
              <w:jc w:val="center"/>
              <w:rPr>
                <w:rFonts w:ascii="Arial" w:hAnsi="Arial" w:cs="Arial"/>
                <w:b/>
                <w:i/>
                <w:sz w:val="18"/>
                <w:szCs w:val="18"/>
                <w:lang w:eastAsia="ja-JP"/>
              </w:rPr>
            </w:pPr>
            <w:r w:rsidRPr="009F4BCC">
              <w:rPr>
                <w:rFonts w:ascii="Arial" w:eastAsia="DengXian" w:hAnsi="Arial" w:cs="Arial"/>
                <w:b/>
                <w:sz w:val="18"/>
                <w:szCs w:val="18"/>
              </w:rPr>
              <w:t>Range</w:t>
            </w:r>
          </w:p>
        </w:tc>
        <w:tc>
          <w:tcPr>
            <w:tcW w:w="1274" w:type="dxa"/>
            <w:tcBorders>
              <w:top w:val="single" w:sz="4" w:space="0" w:color="auto"/>
              <w:left w:val="single" w:sz="4" w:space="0" w:color="auto"/>
              <w:bottom w:val="single" w:sz="4" w:space="0" w:color="auto"/>
              <w:right w:val="single" w:sz="4" w:space="0" w:color="auto"/>
            </w:tcBorders>
            <w:hideMark/>
          </w:tcPr>
          <w:p w14:paraId="18D16B09" w14:textId="77777777" w:rsidR="00697D08" w:rsidRPr="009F4BCC" w:rsidRDefault="00697D08">
            <w:pPr>
              <w:keepNext/>
              <w:keepLines/>
              <w:jc w:val="center"/>
              <w:rPr>
                <w:rFonts w:ascii="Arial" w:hAnsi="Arial" w:cs="Arial"/>
                <w:b/>
                <w:sz w:val="18"/>
                <w:szCs w:val="18"/>
                <w:lang w:eastAsia="ja-JP"/>
              </w:rPr>
            </w:pPr>
            <w:r w:rsidRPr="009F4BCC">
              <w:rPr>
                <w:rFonts w:ascii="Arial" w:eastAsia="DengXian" w:hAnsi="Arial" w:cs="Arial"/>
                <w:b/>
                <w:sz w:val="18"/>
                <w:szCs w:val="18"/>
              </w:rPr>
              <w:t>IE type and reference</w:t>
            </w:r>
          </w:p>
        </w:tc>
        <w:tc>
          <w:tcPr>
            <w:tcW w:w="1989" w:type="dxa"/>
            <w:tcBorders>
              <w:top w:val="single" w:sz="4" w:space="0" w:color="auto"/>
              <w:left w:val="single" w:sz="4" w:space="0" w:color="auto"/>
              <w:bottom w:val="single" w:sz="4" w:space="0" w:color="auto"/>
              <w:right w:val="single" w:sz="4" w:space="0" w:color="auto"/>
            </w:tcBorders>
            <w:hideMark/>
          </w:tcPr>
          <w:p w14:paraId="3503FD81" w14:textId="77777777" w:rsidR="00697D08" w:rsidRPr="009F4BCC" w:rsidRDefault="00697D08">
            <w:pPr>
              <w:keepNext/>
              <w:keepLines/>
              <w:jc w:val="center"/>
              <w:rPr>
                <w:rFonts w:ascii="Arial" w:hAnsi="Arial" w:cs="Arial"/>
                <w:b/>
                <w:sz w:val="18"/>
                <w:szCs w:val="18"/>
                <w:lang w:eastAsia="ja-JP"/>
              </w:rPr>
            </w:pPr>
            <w:r w:rsidRPr="009F4B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75211168" w14:textId="77777777" w:rsidR="00697D08" w:rsidRPr="009F4BCC" w:rsidRDefault="00697D08">
            <w:pPr>
              <w:keepNext/>
              <w:keepLines/>
              <w:jc w:val="center"/>
              <w:rPr>
                <w:rFonts w:ascii="Arial" w:hAnsi="Arial" w:cs="Arial"/>
                <w:b/>
                <w:sz w:val="18"/>
                <w:szCs w:val="18"/>
                <w:lang w:eastAsia="ja-JP"/>
              </w:rPr>
            </w:pPr>
            <w:r w:rsidRPr="009F4BCC">
              <w:rPr>
                <w:rFonts w:ascii="Arial" w:eastAsia="DengXian" w:hAnsi="Arial" w:cs="Arial"/>
                <w:b/>
                <w:sz w:val="18"/>
                <w:szCs w:val="18"/>
              </w:rPr>
              <w:t>IE/Group Name</w:t>
            </w:r>
          </w:p>
        </w:tc>
        <w:tc>
          <w:tcPr>
            <w:tcW w:w="1139" w:type="dxa"/>
            <w:tcBorders>
              <w:top w:val="single" w:sz="4" w:space="0" w:color="auto"/>
              <w:left w:val="single" w:sz="4" w:space="0" w:color="auto"/>
              <w:bottom w:val="single" w:sz="4" w:space="0" w:color="auto"/>
              <w:right w:val="single" w:sz="4" w:space="0" w:color="auto"/>
            </w:tcBorders>
            <w:hideMark/>
          </w:tcPr>
          <w:p w14:paraId="10A5B0EE" w14:textId="77777777" w:rsidR="00697D08" w:rsidRPr="009F4BCC" w:rsidRDefault="00697D08">
            <w:pPr>
              <w:keepNext/>
              <w:keepLines/>
              <w:jc w:val="center"/>
              <w:rPr>
                <w:rFonts w:ascii="Arial" w:hAnsi="Arial" w:cs="Arial"/>
                <w:b/>
                <w:sz w:val="18"/>
                <w:szCs w:val="18"/>
                <w:lang w:eastAsia="ja-JP"/>
              </w:rPr>
            </w:pPr>
            <w:r w:rsidRPr="009F4BCC">
              <w:rPr>
                <w:rFonts w:ascii="Arial" w:eastAsia="DengXian" w:hAnsi="Arial" w:cs="Arial"/>
                <w:b/>
                <w:sz w:val="18"/>
                <w:szCs w:val="18"/>
              </w:rPr>
              <w:t>Presence</w:t>
            </w:r>
          </w:p>
        </w:tc>
      </w:tr>
      <w:tr w:rsidR="00D62606" w14:paraId="4FD89274" w14:textId="77777777" w:rsidTr="006A4935">
        <w:tc>
          <w:tcPr>
            <w:tcW w:w="2381" w:type="dxa"/>
            <w:tcBorders>
              <w:top w:val="single" w:sz="4" w:space="0" w:color="auto"/>
              <w:left w:val="single" w:sz="4" w:space="0" w:color="auto"/>
              <w:bottom w:val="single" w:sz="4" w:space="0" w:color="auto"/>
              <w:right w:val="single" w:sz="4" w:space="0" w:color="auto"/>
            </w:tcBorders>
            <w:hideMark/>
          </w:tcPr>
          <w:p w14:paraId="752FD6EE" w14:textId="49D1C6BD" w:rsidR="00697D08" w:rsidRPr="009F4BCC" w:rsidRDefault="00697D08" w:rsidP="00353CDB">
            <w:pPr>
              <w:keepNext/>
              <w:keepLines/>
              <w:rPr>
                <w:rFonts w:ascii="Arial" w:hAnsi="Arial" w:cs="Arial"/>
                <w:sz w:val="18"/>
                <w:szCs w:val="18"/>
                <w:lang w:eastAsia="sv-SE"/>
              </w:rPr>
            </w:pPr>
            <w:r w:rsidRPr="009F4BCC">
              <w:rPr>
                <w:rFonts w:ascii="Arial" w:hAnsi="Arial" w:cs="Arial"/>
                <w:sz w:val="18"/>
                <w:szCs w:val="18"/>
                <w:lang w:eastAsia="ja-JP"/>
              </w:rPr>
              <w:t xml:space="preserve">Event </w:t>
            </w:r>
            <w:bookmarkStart w:id="22" w:name="_Hlk126603214"/>
            <w:r w:rsidRPr="009F4BCC">
              <w:rPr>
                <w:rFonts w:ascii="Arial" w:hAnsi="Arial" w:cs="Arial"/>
                <w:sz w:val="18"/>
                <w:szCs w:val="18"/>
                <w:lang w:eastAsia="ja-JP"/>
              </w:rPr>
              <w:t>Fulfilment Conditions</w:t>
            </w:r>
            <w:bookmarkEnd w:id="22"/>
          </w:p>
        </w:tc>
        <w:tc>
          <w:tcPr>
            <w:tcW w:w="1093" w:type="dxa"/>
            <w:tcBorders>
              <w:top w:val="single" w:sz="4" w:space="0" w:color="auto"/>
              <w:left w:val="single" w:sz="4" w:space="0" w:color="auto"/>
              <w:bottom w:val="single" w:sz="4" w:space="0" w:color="auto"/>
              <w:right w:val="single" w:sz="4" w:space="0" w:color="auto"/>
            </w:tcBorders>
            <w:hideMark/>
          </w:tcPr>
          <w:p w14:paraId="47556045" w14:textId="0FEC68AD" w:rsidR="00697D08" w:rsidRPr="009F4BCC" w:rsidRDefault="0047782C">
            <w:pPr>
              <w:keepNext/>
              <w:keepLines/>
              <w:rPr>
                <w:rFonts w:ascii="Arial" w:hAnsi="Arial" w:cs="Arial"/>
                <w:sz w:val="18"/>
                <w:szCs w:val="18"/>
                <w:lang w:eastAsia="ja-JP"/>
              </w:rPr>
            </w:pPr>
            <w:r w:rsidRPr="009F4BCC">
              <w:rPr>
                <w:rFonts w:ascii="Arial" w:hAnsi="Arial" w:cs="Arial"/>
                <w:sz w:val="18"/>
                <w:szCs w:val="18"/>
                <w:lang w:eastAsia="ja-JP"/>
              </w:rPr>
              <w:t>M</w:t>
            </w:r>
          </w:p>
        </w:tc>
        <w:tc>
          <w:tcPr>
            <w:tcW w:w="918" w:type="dxa"/>
            <w:tcBorders>
              <w:top w:val="single" w:sz="4" w:space="0" w:color="auto"/>
              <w:left w:val="single" w:sz="4" w:space="0" w:color="auto"/>
              <w:bottom w:val="single" w:sz="4" w:space="0" w:color="auto"/>
              <w:right w:val="single" w:sz="4" w:space="0" w:color="auto"/>
            </w:tcBorders>
          </w:tcPr>
          <w:p w14:paraId="315B21FE" w14:textId="77777777" w:rsidR="00697D08" w:rsidRPr="009F4BCC" w:rsidRDefault="00697D08">
            <w:pPr>
              <w:keepNext/>
              <w:keepLines/>
              <w:rPr>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033C878" w14:textId="26AA3937" w:rsidR="00697D08" w:rsidRPr="009F4BCC" w:rsidRDefault="00697D08">
            <w:pPr>
              <w:keepNext/>
              <w:keepLines/>
              <w:rPr>
                <w:rFonts w:ascii="Arial" w:hAnsi="Arial" w:cs="Arial"/>
                <w:sz w:val="18"/>
                <w:szCs w:val="18"/>
                <w:lang w:eastAsia="ja-JP"/>
              </w:rPr>
            </w:pPr>
            <w:r w:rsidRPr="009F4BCC">
              <w:rPr>
                <w:rFonts w:ascii="Arial" w:hAnsi="Arial" w:cs="Arial"/>
                <w:sz w:val="18"/>
                <w:szCs w:val="18"/>
                <w:lang w:eastAsia="ja-JP"/>
              </w:rPr>
              <w:t>9.2.</w:t>
            </w:r>
            <w:r w:rsidR="00506ACB">
              <w:rPr>
                <w:rFonts w:ascii="Arial" w:hAnsi="Arial" w:cs="Arial"/>
                <w:sz w:val="18"/>
                <w:szCs w:val="18"/>
                <w:lang w:eastAsia="ja-JP"/>
              </w:rPr>
              <w:t>3</w:t>
            </w:r>
            <w:r w:rsidRPr="009F4BCC">
              <w:rPr>
                <w:rFonts w:ascii="Arial" w:hAnsi="Arial" w:cs="Arial"/>
                <w:sz w:val="18"/>
                <w:szCs w:val="18"/>
                <w:lang w:eastAsia="ja-JP"/>
              </w:rPr>
              <w:t>.</w:t>
            </w:r>
            <w:r w:rsidR="00506ACB">
              <w:rPr>
                <w:rFonts w:ascii="Arial" w:hAnsi="Arial" w:cs="Arial"/>
                <w:sz w:val="18"/>
                <w:szCs w:val="18"/>
                <w:lang w:eastAsia="ja-JP"/>
              </w:rPr>
              <w:t>KK</w:t>
            </w:r>
          </w:p>
        </w:tc>
        <w:tc>
          <w:tcPr>
            <w:tcW w:w="1989" w:type="dxa"/>
            <w:tcBorders>
              <w:top w:val="single" w:sz="4" w:space="0" w:color="auto"/>
              <w:left w:val="single" w:sz="4" w:space="0" w:color="auto"/>
              <w:bottom w:val="single" w:sz="4" w:space="0" w:color="auto"/>
              <w:right w:val="single" w:sz="4" w:space="0" w:color="auto"/>
            </w:tcBorders>
            <w:hideMark/>
          </w:tcPr>
          <w:p w14:paraId="2D9E6A1A" w14:textId="0DA2BBA7" w:rsidR="00697D08" w:rsidRPr="009F4BCC" w:rsidRDefault="00697D08">
            <w:pPr>
              <w:keepNext/>
              <w:keepLines/>
              <w:rPr>
                <w:rFonts w:ascii="Arial" w:hAnsi="Arial" w:cs="Arial"/>
                <w:sz w:val="18"/>
                <w:szCs w:val="18"/>
                <w:lang w:eastAsia="ja-JP"/>
              </w:rPr>
            </w:pPr>
            <w:r w:rsidRPr="009F4BCC">
              <w:rPr>
                <w:rFonts w:ascii="Arial" w:hAnsi="Arial" w:cs="Arial"/>
                <w:sz w:val="18"/>
                <w:szCs w:val="18"/>
                <w:lang w:eastAsia="ja-JP"/>
              </w:rPr>
              <w:t>Describes the conditions that determine if an event is fulfilled</w:t>
            </w:r>
            <w:r w:rsidR="009642A6">
              <w:rPr>
                <w:rFonts w:ascii="Arial" w:hAnsi="Arial" w:cs="Arial"/>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1593E5D" w14:textId="77777777" w:rsidR="00697D08" w:rsidRPr="009F4BCC" w:rsidRDefault="00697D08">
            <w:pPr>
              <w:keepNext/>
              <w:keepLines/>
              <w:jc w:val="center"/>
              <w:rPr>
                <w:rFonts w:ascii="Arial" w:hAnsi="Arial" w:cs="Arial"/>
                <w:sz w:val="18"/>
                <w:szCs w:val="18"/>
                <w:lang w:eastAsia="ja-JP"/>
              </w:rPr>
            </w:pPr>
            <w:r w:rsidRPr="009F4BCC">
              <w:rPr>
                <w:rFonts w:ascii="Arial" w:hAnsi="Arial" w:cs="Arial"/>
                <w:sz w:val="18"/>
                <w:szCs w:val="18"/>
                <w:lang w:eastAsia="ja-JP"/>
              </w:rPr>
              <w:t>–</w:t>
            </w:r>
          </w:p>
        </w:tc>
        <w:tc>
          <w:tcPr>
            <w:tcW w:w="1139" w:type="dxa"/>
            <w:tcBorders>
              <w:top w:val="single" w:sz="4" w:space="0" w:color="auto"/>
              <w:left w:val="single" w:sz="4" w:space="0" w:color="auto"/>
              <w:bottom w:val="single" w:sz="4" w:space="0" w:color="auto"/>
              <w:right w:val="single" w:sz="4" w:space="0" w:color="auto"/>
            </w:tcBorders>
          </w:tcPr>
          <w:p w14:paraId="47BA443C" w14:textId="77777777" w:rsidR="00697D08" w:rsidRPr="009F4BCC" w:rsidRDefault="00697D08">
            <w:pPr>
              <w:keepNext/>
              <w:keepLines/>
              <w:jc w:val="center"/>
              <w:rPr>
                <w:rFonts w:ascii="Arial" w:hAnsi="Arial" w:cs="Arial"/>
                <w:sz w:val="18"/>
                <w:szCs w:val="18"/>
                <w:lang w:eastAsia="ja-JP"/>
              </w:rPr>
            </w:pPr>
          </w:p>
        </w:tc>
      </w:tr>
      <w:tr w:rsidR="00D62606" w14:paraId="56A9F51C" w14:textId="77777777" w:rsidTr="006A4935">
        <w:tc>
          <w:tcPr>
            <w:tcW w:w="2381" w:type="dxa"/>
            <w:tcBorders>
              <w:top w:val="single" w:sz="4" w:space="0" w:color="auto"/>
              <w:left w:val="single" w:sz="4" w:space="0" w:color="auto"/>
              <w:bottom w:val="single" w:sz="4" w:space="0" w:color="auto"/>
              <w:right w:val="single" w:sz="4" w:space="0" w:color="auto"/>
            </w:tcBorders>
            <w:hideMark/>
          </w:tcPr>
          <w:p w14:paraId="4277521E" w14:textId="179FCE52" w:rsidR="00697D08" w:rsidRPr="009F4BCC" w:rsidRDefault="00697D08">
            <w:pPr>
              <w:keepNext/>
              <w:keepLines/>
              <w:rPr>
                <w:rFonts w:ascii="Arial" w:hAnsi="Arial" w:cs="Arial"/>
                <w:sz w:val="18"/>
                <w:szCs w:val="18"/>
                <w:lang w:eastAsia="ja-JP"/>
              </w:rPr>
            </w:pPr>
            <w:r w:rsidRPr="009F4BCC">
              <w:rPr>
                <w:rFonts w:ascii="Arial" w:hAnsi="Arial" w:cs="Arial"/>
                <w:sz w:val="18"/>
                <w:szCs w:val="18"/>
                <w:u w:val="single"/>
                <w:lang w:eastAsia="ja-JP"/>
              </w:rPr>
              <w:t>Event Reporting Configuration</w:t>
            </w:r>
          </w:p>
        </w:tc>
        <w:tc>
          <w:tcPr>
            <w:tcW w:w="1093" w:type="dxa"/>
            <w:tcBorders>
              <w:top w:val="single" w:sz="4" w:space="0" w:color="auto"/>
              <w:left w:val="single" w:sz="4" w:space="0" w:color="auto"/>
              <w:bottom w:val="single" w:sz="4" w:space="0" w:color="auto"/>
              <w:right w:val="single" w:sz="4" w:space="0" w:color="auto"/>
            </w:tcBorders>
            <w:hideMark/>
          </w:tcPr>
          <w:p w14:paraId="76962AE7" w14:textId="77777777" w:rsidR="00697D08" w:rsidRPr="009F4BCC" w:rsidRDefault="00697D08">
            <w:pPr>
              <w:keepNext/>
              <w:keepLines/>
              <w:rPr>
                <w:rFonts w:ascii="Arial" w:hAnsi="Arial" w:cs="Arial"/>
                <w:sz w:val="18"/>
                <w:szCs w:val="18"/>
                <w:lang w:eastAsia="ja-JP"/>
              </w:rPr>
            </w:pPr>
            <w:r w:rsidRPr="009F4BCC">
              <w:rPr>
                <w:rFonts w:ascii="Arial" w:hAnsi="Arial" w:cs="Arial"/>
                <w:sz w:val="18"/>
                <w:szCs w:val="18"/>
                <w:u w:val="single"/>
                <w:lang w:eastAsia="ja-JP"/>
              </w:rPr>
              <w:t>M</w:t>
            </w:r>
          </w:p>
        </w:tc>
        <w:tc>
          <w:tcPr>
            <w:tcW w:w="918" w:type="dxa"/>
            <w:tcBorders>
              <w:top w:val="single" w:sz="4" w:space="0" w:color="auto"/>
              <w:left w:val="single" w:sz="4" w:space="0" w:color="auto"/>
              <w:bottom w:val="single" w:sz="4" w:space="0" w:color="auto"/>
              <w:right w:val="single" w:sz="4" w:space="0" w:color="auto"/>
            </w:tcBorders>
          </w:tcPr>
          <w:p w14:paraId="79F8D03B" w14:textId="77777777" w:rsidR="00697D08" w:rsidRPr="009F4BCC" w:rsidRDefault="00697D08">
            <w:pPr>
              <w:keepNext/>
              <w:keepLines/>
              <w:rPr>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959726D" w14:textId="65278844" w:rsidR="00697D08" w:rsidRPr="009F4BCC" w:rsidRDefault="00697D08">
            <w:pPr>
              <w:keepNext/>
              <w:keepLines/>
              <w:rPr>
                <w:rFonts w:ascii="Arial" w:hAnsi="Arial" w:cs="Arial"/>
                <w:sz w:val="18"/>
                <w:szCs w:val="18"/>
                <w:lang w:eastAsia="ja-JP"/>
              </w:rPr>
            </w:pPr>
            <w:r w:rsidRPr="009F4BCC">
              <w:rPr>
                <w:rFonts w:ascii="Arial" w:hAnsi="Arial" w:cs="Arial"/>
                <w:sz w:val="18"/>
                <w:szCs w:val="18"/>
                <w:lang w:eastAsia="ja-JP"/>
              </w:rPr>
              <w:t>9.2.</w:t>
            </w:r>
            <w:r w:rsidR="00506ACB">
              <w:rPr>
                <w:rFonts w:ascii="Arial" w:hAnsi="Arial" w:cs="Arial"/>
                <w:sz w:val="18"/>
                <w:szCs w:val="18"/>
                <w:lang w:eastAsia="ja-JP"/>
              </w:rPr>
              <w:t>3</w:t>
            </w:r>
            <w:r w:rsidR="00A676CE" w:rsidRPr="009F4BCC">
              <w:rPr>
                <w:rFonts w:ascii="Arial" w:hAnsi="Arial" w:cs="Arial"/>
                <w:sz w:val="18"/>
                <w:szCs w:val="18"/>
                <w:lang w:eastAsia="ja-JP"/>
              </w:rPr>
              <w:t>.</w:t>
            </w:r>
            <w:r w:rsidR="00506ACB">
              <w:rPr>
                <w:rFonts w:ascii="Arial" w:hAnsi="Arial" w:cs="Arial"/>
                <w:sz w:val="18"/>
                <w:szCs w:val="18"/>
                <w:lang w:eastAsia="ja-JP"/>
              </w:rPr>
              <w:t>JJ</w:t>
            </w:r>
          </w:p>
        </w:tc>
        <w:tc>
          <w:tcPr>
            <w:tcW w:w="1989" w:type="dxa"/>
            <w:tcBorders>
              <w:top w:val="single" w:sz="4" w:space="0" w:color="auto"/>
              <w:left w:val="single" w:sz="4" w:space="0" w:color="auto"/>
              <w:bottom w:val="single" w:sz="4" w:space="0" w:color="auto"/>
              <w:right w:val="single" w:sz="4" w:space="0" w:color="auto"/>
            </w:tcBorders>
            <w:hideMark/>
          </w:tcPr>
          <w:p w14:paraId="57879756" w14:textId="77777777" w:rsidR="00697D08" w:rsidRPr="009F4BCC" w:rsidRDefault="00697D08">
            <w:pPr>
              <w:keepNext/>
              <w:keepLines/>
              <w:rPr>
                <w:rFonts w:ascii="Arial" w:hAnsi="Arial" w:cs="Arial"/>
                <w:sz w:val="18"/>
                <w:szCs w:val="18"/>
                <w:lang w:eastAsia="ja-JP"/>
              </w:rPr>
            </w:pPr>
            <w:r w:rsidRPr="009F4BCC">
              <w:rPr>
                <w:rFonts w:ascii="Arial" w:hAnsi="Arial" w:cs="Arial"/>
                <w:sz w:val="18"/>
                <w:szCs w:val="18"/>
                <w:u w:val="single"/>
                <w:lang w:eastAsia="ja-JP"/>
              </w:rPr>
              <w:t>Describes the event reporting configuration.</w:t>
            </w:r>
          </w:p>
        </w:tc>
        <w:tc>
          <w:tcPr>
            <w:tcW w:w="1276" w:type="dxa"/>
            <w:tcBorders>
              <w:top w:val="single" w:sz="4" w:space="0" w:color="auto"/>
              <w:left w:val="single" w:sz="4" w:space="0" w:color="auto"/>
              <w:bottom w:val="single" w:sz="4" w:space="0" w:color="auto"/>
              <w:right w:val="single" w:sz="4" w:space="0" w:color="auto"/>
            </w:tcBorders>
          </w:tcPr>
          <w:p w14:paraId="07C5B2FC" w14:textId="3D633B6F" w:rsidR="00697D08" w:rsidRPr="009F4BCC" w:rsidRDefault="00697D08">
            <w:pPr>
              <w:keepNext/>
              <w:keepLines/>
              <w:jc w:val="center"/>
              <w:rPr>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467020DF" w14:textId="77777777" w:rsidR="00697D08" w:rsidRPr="009F4BCC" w:rsidRDefault="00697D08">
            <w:pPr>
              <w:keepNext/>
              <w:keepLines/>
              <w:jc w:val="center"/>
              <w:rPr>
                <w:rFonts w:ascii="Arial" w:hAnsi="Arial" w:cs="Arial"/>
                <w:sz w:val="18"/>
                <w:szCs w:val="18"/>
                <w:lang w:eastAsia="ja-JP"/>
              </w:rPr>
            </w:pPr>
          </w:p>
        </w:tc>
      </w:tr>
    </w:tbl>
    <w:p w14:paraId="46B5F481" w14:textId="67CEF5A5" w:rsidR="00357EAB" w:rsidRPr="00125E7D" w:rsidRDefault="00357EAB" w:rsidP="00357EAB">
      <w:pPr>
        <w:rPr>
          <w:szCs w:val="18"/>
        </w:rPr>
      </w:pPr>
    </w:p>
    <w:p w14:paraId="29ADBA64" w14:textId="743CAFD5" w:rsidR="002C0588" w:rsidRPr="00CC5096" w:rsidRDefault="002C0588" w:rsidP="00CC5096">
      <w:pPr>
        <w:pStyle w:val="Heading4"/>
        <w:numPr>
          <w:ilvl w:val="0"/>
          <w:numId w:val="0"/>
        </w:numPr>
        <w:ind w:left="1418" w:hanging="1418"/>
        <w:rPr>
          <w:highlight w:val="yellow"/>
        </w:rPr>
      </w:pPr>
      <w:r w:rsidRPr="00CC5096">
        <w:rPr>
          <w:highlight w:val="yellow"/>
        </w:rPr>
        <w:t>9.2.</w:t>
      </w:r>
      <w:r w:rsidR="00506ACB">
        <w:rPr>
          <w:highlight w:val="yellow"/>
        </w:rPr>
        <w:t>3</w:t>
      </w:r>
      <w:r w:rsidRPr="00CC5096">
        <w:rPr>
          <w:highlight w:val="yellow"/>
        </w:rPr>
        <w:t>.</w:t>
      </w:r>
      <w:r w:rsidR="00506ACB">
        <w:rPr>
          <w:highlight w:val="yellow"/>
        </w:rPr>
        <w:t>KK</w:t>
      </w:r>
      <w:r w:rsidRPr="00CC5096">
        <w:rPr>
          <w:highlight w:val="yellow"/>
        </w:rPr>
        <w:tab/>
        <w:t>Event Fulfilment Conditions</w:t>
      </w:r>
    </w:p>
    <w:p w14:paraId="3C1FD8F7" w14:textId="4C212DF4" w:rsidR="002A4F60" w:rsidRPr="00125E7D" w:rsidRDefault="002C0588" w:rsidP="002A4F60">
      <w:pPr>
        <w:rPr>
          <w:rFonts w:eastAsia="SimSun"/>
          <w:szCs w:val="18"/>
        </w:rPr>
      </w:pPr>
      <w:r>
        <w:rPr>
          <w:szCs w:val="18"/>
        </w:rPr>
        <w:t>This</w:t>
      </w:r>
      <w:r w:rsidR="002A4F60" w:rsidRPr="00125E7D">
        <w:rPr>
          <w:szCs w:val="18"/>
        </w:rPr>
        <w:t xml:space="preserve"> IE provides the configuration of metrics conditions upon which an event for AI/ML is fulfilled</w:t>
      </w:r>
      <w:r w:rsidR="002870BB">
        <w:rPr>
          <w:szCs w:val="18"/>
        </w:rPr>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1086"/>
        <w:gridCol w:w="913"/>
        <w:gridCol w:w="1266"/>
        <w:gridCol w:w="2020"/>
        <w:gridCol w:w="1276"/>
        <w:gridCol w:w="1139"/>
      </w:tblGrid>
      <w:tr w:rsidR="0082436A" w14:paraId="507CFEA8" w14:textId="77777777" w:rsidTr="00B80A0E">
        <w:tc>
          <w:tcPr>
            <w:tcW w:w="2370" w:type="dxa"/>
            <w:tcBorders>
              <w:top w:val="single" w:sz="4" w:space="0" w:color="auto"/>
              <w:left w:val="single" w:sz="4" w:space="0" w:color="auto"/>
              <w:bottom w:val="single" w:sz="4" w:space="0" w:color="auto"/>
              <w:right w:val="single" w:sz="4" w:space="0" w:color="auto"/>
            </w:tcBorders>
            <w:hideMark/>
          </w:tcPr>
          <w:p w14:paraId="2CD34B02" w14:textId="77777777" w:rsidR="002A4F60" w:rsidRPr="009A7ECC" w:rsidRDefault="002A4F60">
            <w:pPr>
              <w:keepNext/>
              <w:keepLines/>
              <w:jc w:val="center"/>
              <w:rPr>
                <w:rFonts w:ascii="Arial" w:hAnsi="Arial" w:cs="Arial"/>
                <w:b/>
                <w:sz w:val="18"/>
                <w:szCs w:val="18"/>
                <w:lang w:eastAsia="sv-SE"/>
              </w:rPr>
            </w:pPr>
            <w:r w:rsidRPr="009A7ECC">
              <w:rPr>
                <w:rFonts w:ascii="Arial" w:eastAsia="DengXian" w:hAnsi="Arial" w:cs="Arial"/>
                <w:b/>
                <w:sz w:val="18"/>
                <w:szCs w:val="18"/>
              </w:rPr>
              <w:t>IE/Group Name</w:t>
            </w:r>
          </w:p>
        </w:tc>
        <w:tc>
          <w:tcPr>
            <w:tcW w:w="1086" w:type="dxa"/>
            <w:tcBorders>
              <w:top w:val="single" w:sz="4" w:space="0" w:color="auto"/>
              <w:left w:val="single" w:sz="4" w:space="0" w:color="auto"/>
              <w:bottom w:val="single" w:sz="4" w:space="0" w:color="auto"/>
              <w:right w:val="single" w:sz="4" w:space="0" w:color="auto"/>
            </w:tcBorders>
            <w:hideMark/>
          </w:tcPr>
          <w:p w14:paraId="40F145F2" w14:textId="77777777" w:rsidR="002A4F60" w:rsidRPr="009A7ECC" w:rsidRDefault="002A4F60">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c>
          <w:tcPr>
            <w:tcW w:w="913" w:type="dxa"/>
            <w:tcBorders>
              <w:top w:val="single" w:sz="4" w:space="0" w:color="auto"/>
              <w:left w:val="single" w:sz="4" w:space="0" w:color="auto"/>
              <w:bottom w:val="single" w:sz="4" w:space="0" w:color="auto"/>
              <w:right w:val="single" w:sz="4" w:space="0" w:color="auto"/>
            </w:tcBorders>
            <w:hideMark/>
          </w:tcPr>
          <w:p w14:paraId="031533ED" w14:textId="77777777" w:rsidR="002A4F60" w:rsidRPr="009A7ECC" w:rsidRDefault="002A4F60">
            <w:pPr>
              <w:keepNext/>
              <w:keepLines/>
              <w:jc w:val="center"/>
              <w:rPr>
                <w:rFonts w:ascii="Arial" w:hAnsi="Arial" w:cs="Arial"/>
                <w:b/>
                <w:i/>
                <w:sz w:val="18"/>
                <w:szCs w:val="18"/>
                <w:lang w:eastAsia="ja-JP"/>
              </w:rPr>
            </w:pPr>
            <w:r w:rsidRPr="009A7ECC">
              <w:rPr>
                <w:rFonts w:ascii="Arial" w:eastAsia="DengXian" w:hAnsi="Arial" w:cs="Arial"/>
                <w:b/>
                <w:sz w:val="18"/>
                <w:szCs w:val="18"/>
              </w:rPr>
              <w:t>Range</w:t>
            </w:r>
          </w:p>
        </w:tc>
        <w:tc>
          <w:tcPr>
            <w:tcW w:w="1266" w:type="dxa"/>
            <w:tcBorders>
              <w:top w:val="single" w:sz="4" w:space="0" w:color="auto"/>
              <w:left w:val="single" w:sz="4" w:space="0" w:color="auto"/>
              <w:bottom w:val="single" w:sz="4" w:space="0" w:color="auto"/>
              <w:right w:val="single" w:sz="4" w:space="0" w:color="auto"/>
            </w:tcBorders>
            <w:hideMark/>
          </w:tcPr>
          <w:p w14:paraId="5F75CADC" w14:textId="77777777" w:rsidR="002A4F60" w:rsidRPr="009A7ECC" w:rsidRDefault="002A4F60">
            <w:pPr>
              <w:keepNext/>
              <w:keepLines/>
              <w:jc w:val="center"/>
              <w:rPr>
                <w:rFonts w:ascii="Arial" w:hAnsi="Arial" w:cs="Arial"/>
                <w:b/>
                <w:sz w:val="18"/>
                <w:szCs w:val="18"/>
                <w:lang w:eastAsia="ja-JP"/>
              </w:rPr>
            </w:pPr>
            <w:r w:rsidRPr="009A7ECC">
              <w:rPr>
                <w:rFonts w:ascii="Arial" w:eastAsia="DengXian" w:hAnsi="Arial" w:cs="Arial"/>
                <w:b/>
                <w:sz w:val="18"/>
                <w:szCs w:val="18"/>
              </w:rPr>
              <w:t>IE type and reference</w:t>
            </w:r>
          </w:p>
        </w:tc>
        <w:tc>
          <w:tcPr>
            <w:tcW w:w="2020" w:type="dxa"/>
            <w:tcBorders>
              <w:top w:val="single" w:sz="4" w:space="0" w:color="auto"/>
              <w:left w:val="single" w:sz="4" w:space="0" w:color="auto"/>
              <w:bottom w:val="single" w:sz="4" w:space="0" w:color="auto"/>
              <w:right w:val="single" w:sz="4" w:space="0" w:color="auto"/>
            </w:tcBorders>
            <w:hideMark/>
          </w:tcPr>
          <w:p w14:paraId="44F449DE" w14:textId="77777777" w:rsidR="002A4F60" w:rsidRPr="009A7ECC" w:rsidRDefault="002A4F60">
            <w:pPr>
              <w:keepNext/>
              <w:keepLines/>
              <w:jc w:val="center"/>
              <w:rPr>
                <w:rFonts w:ascii="Arial" w:hAnsi="Arial" w:cs="Arial"/>
                <w:b/>
                <w:sz w:val="18"/>
                <w:szCs w:val="18"/>
                <w:lang w:eastAsia="ja-JP"/>
              </w:rPr>
            </w:pPr>
            <w:r w:rsidRPr="009A7E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AC2A25C" w14:textId="77777777" w:rsidR="002A4F60" w:rsidRPr="009A7ECC" w:rsidRDefault="002A4F60">
            <w:pPr>
              <w:keepNext/>
              <w:keepLines/>
              <w:jc w:val="center"/>
              <w:rPr>
                <w:rFonts w:ascii="Arial" w:hAnsi="Arial" w:cs="Arial"/>
                <w:b/>
                <w:sz w:val="18"/>
                <w:szCs w:val="18"/>
                <w:lang w:eastAsia="ja-JP"/>
              </w:rPr>
            </w:pPr>
            <w:r w:rsidRPr="009A7ECC">
              <w:rPr>
                <w:rFonts w:ascii="Arial" w:eastAsia="DengXian" w:hAnsi="Arial" w:cs="Arial"/>
                <w:b/>
                <w:sz w:val="18"/>
                <w:szCs w:val="18"/>
              </w:rPr>
              <w:t>IE/Group Name</w:t>
            </w:r>
          </w:p>
        </w:tc>
        <w:tc>
          <w:tcPr>
            <w:tcW w:w="1139" w:type="dxa"/>
            <w:tcBorders>
              <w:top w:val="single" w:sz="4" w:space="0" w:color="auto"/>
              <w:left w:val="single" w:sz="4" w:space="0" w:color="auto"/>
              <w:bottom w:val="single" w:sz="4" w:space="0" w:color="auto"/>
              <w:right w:val="single" w:sz="4" w:space="0" w:color="auto"/>
            </w:tcBorders>
            <w:hideMark/>
          </w:tcPr>
          <w:p w14:paraId="47DBA606" w14:textId="77777777" w:rsidR="002A4F60" w:rsidRPr="009A7ECC" w:rsidRDefault="002A4F60">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r>
      <w:tr w:rsidR="00580598" w14:paraId="08DDC905" w14:textId="77777777" w:rsidTr="00B80A0E">
        <w:tc>
          <w:tcPr>
            <w:tcW w:w="2370" w:type="dxa"/>
            <w:tcBorders>
              <w:top w:val="single" w:sz="4" w:space="0" w:color="auto"/>
              <w:left w:val="single" w:sz="4" w:space="0" w:color="auto"/>
              <w:bottom w:val="single" w:sz="4" w:space="0" w:color="auto"/>
              <w:right w:val="single" w:sz="4" w:space="0" w:color="auto"/>
            </w:tcBorders>
            <w:hideMark/>
          </w:tcPr>
          <w:p w14:paraId="664261FF" w14:textId="77777777" w:rsidR="002A4F60" w:rsidRPr="009A7ECC" w:rsidRDefault="002A4F60">
            <w:pPr>
              <w:keepNext/>
              <w:keepLines/>
              <w:rPr>
                <w:rFonts w:ascii="Arial" w:hAnsi="Arial" w:cs="Arial"/>
                <w:sz w:val="18"/>
                <w:szCs w:val="18"/>
                <w:lang w:eastAsia="sv-SE"/>
              </w:rPr>
            </w:pPr>
            <w:r w:rsidRPr="009A7ECC">
              <w:rPr>
                <w:rFonts w:ascii="Arial" w:hAnsi="Arial" w:cs="Arial"/>
                <w:sz w:val="18"/>
                <w:szCs w:val="18"/>
                <w:lang w:eastAsia="ja-JP"/>
              </w:rPr>
              <w:t>Predicted Radio Resource Status Conditions</w:t>
            </w:r>
          </w:p>
        </w:tc>
        <w:tc>
          <w:tcPr>
            <w:tcW w:w="1086" w:type="dxa"/>
            <w:tcBorders>
              <w:top w:val="single" w:sz="4" w:space="0" w:color="auto"/>
              <w:left w:val="single" w:sz="4" w:space="0" w:color="auto"/>
              <w:bottom w:val="single" w:sz="4" w:space="0" w:color="auto"/>
              <w:right w:val="single" w:sz="4" w:space="0" w:color="auto"/>
            </w:tcBorders>
            <w:hideMark/>
          </w:tcPr>
          <w:p w14:paraId="1BB67437"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O</w:t>
            </w:r>
          </w:p>
        </w:tc>
        <w:tc>
          <w:tcPr>
            <w:tcW w:w="913" w:type="dxa"/>
            <w:tcBorders>
              <w:top w:val="single" w:sz="4" w:space="0" w:color="auto"/>
              <w:left w:val="single" w:sz="4" w:space="0" w:color="auto"/>
              <w:bottom w:val="single" w:sz="4" w:space="0" w:color="auto"/>
              <w:right w:val="single" w:sz="4" w:space="0" w:color="auto"/>
            </w:tcBorders>
          </w:tcPr>
          <w:p w14:paraId="41953022" w14:textId="77777777" w:rsidR="002A4F60" w:rsidRPr="009A7ECC" w:rsidRDefault="002A4F60">
            <w:pPr>
              <w:keepNext/>
              <w:keepLines/>
              <w:rPr>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13644D24" w14:textId="28E6196D"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9.2.</w:t>
            </w:r>
            <w:r w:rsidR="007B14D0">
              <w:rPr>
                <w:rFonts w:ascii="Arial" w:hAnsi="Arial" w:cs="Arial"/>
                <w:sz w:val="18"/>
                <w:szCs w:val="18"/>
                <w:lang w:eastAsia="ja-JP"/>
              </w:rPr>
              <w:t>3</w:t>
            </w:r>
            <w:r w:rsidRPr="009A7ECC">
              <w:rPr>
                <w:rFonts w:ascii="Arial" w:hAnsi="Arial" w:cs="Arial"/>
                <w:sz w:val="18"/>
                <w:szCs w:val="18"/>
                <w:lang w:eastAsia="ja-JP"/>
              </w:rPr>
              <w:t>.</w:t>
            </w:r>
            <w:r w:rsidR="007B14D0">
              <w:rPr>
                <w:rFonts w:ascii="Arial" w:hAnsi="Arial" w:cs="Arial"/>
                <w:sz w:val="18"/>
                <w:szCs w:val="18"/>
                <w:lang w:eastAsia="ja-JP"/>
              </w:rPr>
              <w:t>HH</w:t>
            </w:r>
          </w:p>
        </w:tc>
        <w:tc>
          <w:tcPr>
            <w:tcW w:w="2020" w:type="dxa"/>
            <w:tcBorders>
              <w:top w:val="single" w:sz="4" w:space="0" w:color="auto"/>
              <w:left w:val="single" w:sz="4" w:space="0" w:color="auto"/>
              <w:bottom w:val="single" w:sz="4" w:space="0" w:color="auto"/>
              <w:right w:val="single" w:sz="4" w:space="0" w:color="auto"/>
            </w:tcBorders>
            <w:hideMark/>
          </w:tcPr>
          <w:p w14:paraId="09F007D1"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Conditions on predicted value of the Radio Resource Status IE</w:t>
            </w:r>
          </w:p>
        </w:tc>
        <w:tc>
          <w:tcPr>
            <w:tcW w:w="1276" w:type="dxa"/>
            <w:tcBorders>
              <w:top w:val="single" w:sz="4" w:space="0" w:color="auto"/>
              <w:left w:val="single" w:sz="4" w:space="0" w:color="auto"/>
              <w:bottom w:val="single" w:sz="4" w:space="0" w:color="auto"/>
              <w:right w:val="single" w:sz="4" w:space="0" w:color="auto"/>
            </w:tcBorders>
            <w:hideMark/>
          </w:tcPr>
          <w:p w14:paraId="58689712" w14:textId="77777777" w:rsidR="002A4F60" w:rsidRPr="009A7ECC" w:rsidRDefault="002A4F60">
            <w:pPr>
              <w:keepNext/>
              <w:keepLines/>
              <w:jc w:val="center"/>
              <w:rPr>
                <w:rFonts w:ascii="Arial" w:hAnsi="Arial" w:cs="Arial"/>
                <w:sz w:val="18"/>
                <w:szCs w:val="18"/>
                <w:lang w:eastAsia="ja-JP"/>
              </w:rPr>
            </w:pPr>
            <w:r w:rsidRPr="009A7ECC">
              <w:rPr>
                <w:rFonts w:ascii="Arial" w:hAnsi="Arial" w:cs="Arial"/>
                <w:sz w:val="18"/>
                <w:szCs w:val="18"/>
                <w:lang w:eastAsia="ja-JP"/>
              </w:rPr>
              <w:t>–</w:t>
            </w:r>
          </w:p>
        </w:tc>
        <w:tc>
          <w:tcPr>
            <w:tcW w:w="1139" w:type="dxa"/>
            <w:tcBorders>
              <w:top w:val="single" w:sz="4" w:space="0" w:color="auto"/>
              <w:left w:val="single" w:sz="4" w:space="0" w:color="auto"/>
              <w:bottom w:val="single" w:sz="4" w:space="0" w:color="auto"/>
              <w:right w:val="single" w:sz="4" w:space="0" w:color="auto"/>
            </w:tcBorders>
          </w:tcPr>
          <w:p w14:paraId="3F786595" w14:textId="77777777" w:rsidR="002A4F60" w:rsidRPr="009A7ECC" w:rsidRDefault="002A4F60">
            <w:pPr>
              <w:keepNext/>
              <w:keepLines/>
              <w:jc w:val="center"/>
              <w:rPr>
                <w:rFonts w:ascii="Arial" w:hAnsi="Arial" w:cs="Arial"/>
                <w:sz w:val="18"/>
                <w:szCs w:val="18"/>
                <w:lang w:eastAsia="ja-JP"/>
              </w:rPr>
            </w:pPr>
          </w:p>
        </w:tc>
      </w:tr>
      <w:tr w:rsidR="0082436A" w14:paraId="12E8B3A2" w14:textId="77777777" w:rsidTr="00B80A0E">
        <w:tc>
          <w:tcPr>
            <w:tcW w:w="2370" w:type="dxa"/>
            <w:tcBorders>
              <w:top w:val="single" w:sz="4" w:space="0" w:color="auto"/>
              <w:left w:val="single" w:sz="4" w:space="0" w:color="auto"/>
              <w:bottom w:val="single" w:sz="4" w:space="0" w:color="auto"/>
              <w:right w:val="single" w:sz="4" w:space="0" w:color="auto"/>
            </w:tcBorders>
            <w:hideMark/>
          </w:tcPr>
          <w:p w14:paraId="27396A1C"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 xml:space="preserve">Predicted </w:t>
            </w:r>
            <w:r w:rsidRPr="009A7ECC">
              <w:rPr>
                <w:rFonts w:ascii="Arial" w:eastAsia="MS Mincho" w:hAnsi="Arial" w:cs="Arial"/>
                <w:sz w:val="18"/>
                <w:szCs w:val="18"/>
                <w:lang w:eastAsia="ja-JP"/>
              </w:rPr>
              <w:t xml:space="preserve">Number of Active UEs </w:t>
            </w:r>
            <w:r w:rsidRPr="009A7ECC">
              <w:rPr>
                <w:rFonts w:ascii="Arial" w:hAnsi="Arial" w:cs="Arial"/>
                <w:sz w:val="18"/>
                <w:szCs w:val="18"/>
                <w:lang w:eastAsia="ja-JP"/>
              </w:rPr>
              <w:t>Conditions</w:t>
            </w:r>
          </w:p>
        </w:tc>
        <w:tc>
          <w:tcPr>
            <w:tcW w:w="1086" w:type="dxa"/>
            <w:tcBorders>
              <w:top w:val="single" w:sz="4" w:space="0" w:color="auto"/>
              <w:left w:val="single" w:sz="4" w:space="0" w:color="auto"/>
              <w:bottom w:val="single" w:sz="4" w:space="0" w:color="auto"/>
              <w:right w:val="single" w:sz="4" w:space="0" w:color="auto"/>
            </w:tcBorders>
            <w:hideMark/>
          </w:tcPr>
          <w:p w14:paraId="60A87D13" w14:textId="77777777" w:rsidR="002A4F60" w:rsidRPr="009A7ECC" w:rsidRDefault="002A4F60">
            <w:pPr>
              <w:keepNext/>
              <w:keepLines/>
              <w:rPr>
                <w:rFonts w:ascii="Arial" w:hAnsi="Arial" w:cs="Arial"/>
                <w:sz w:val="18"/>
                <w:szCs w:val="18"/>
                <w:lang w:eastAsia="ja-JP"/>
              </w:rPr>
            </w:pPr>
            <w:r w:rsidRPr="009A7ECC">
              <w:rPr>
                <w:rFonts w:ascii="Arial" w:eastAsia="MS Mincho" w:hAnsi="Arial" w:cs="Arial"/>
                <w:sz w:val="18"/>
                <w:szCs w:val="18"/>
                <w:lang w:eastAsia="ja-JP"/>
              </w:rPr>
              <w:t>O</w:t>
            </w:r>
          </w:p>
        </w:tc>
        <w:tc>
          <w:tcPr>
            <w:tcW w:w="913" w:type="dxa"/>
            <w:tcBorders>
              <w:top w:val="single" w:sz="4" w:space="0" w:color="auto"/>
              <w:left w:val="single" w:sz="4" w:space="0" w:color="auto"/>
              <w:bottom w:val="single" w:sz="4" w:space="0" w:color="auto"/>
              <w:right w:val="single" w:sz="4" w:space="0" w:color="auto"/>
            </w:tcBorders>
          </w:tcPr>
          <w:p w14:paraId="3AD337FD" w14:textId="77777777" w:rsidR="002A4F60" w:rsidRPr="009A7ECC" w:rsidRDefault="002A4F60">
            <w:pPr>
              <w:keepNext/>
              <w:keepLines/>
              <w:rPr>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417C8F0" w14:textId="0115D47B" w:rsidR="002A4F60" w:rsidRPr="009A7ECC" w:rsidRDefault="002A4F60">
            <w:pPr>
              <w:keepNext/>
              <w:keepLines/>
              <w:rPr>
                <w:rFonts w:ascii="Arial" w:hAnsi="Arial" w:cs="Arial"/>
                <w:sz w:val="18"/>
                <w:szCs w:val="18"/>
                <w:lang w:eastAsia="ja-JP"/>
              </w:rPr>
            </w:pPr>
            <w:r w:rsidRPr="009A7ECC">
              <w:rPr>
                <w:rFonts w:ascii="Arial" w:eastAsia="MS Mincho" w:hAnsi="Arial" w:cs="Arial"/>
                <w:sz w:val="18"/>
                <w:szCs w:val="18"/>
                <w:lang w:eastAsia="ja-JP"/>
              </w:rPr>
              <w:t>9.2.</w:t>
            </w:r>
            <w:r w:rsidR="007B14D0">
              <w:rPr>
                <w:rFonts w:ascii="Arial" w:eastAsia="MS Mincho" w:hAnsi="Arial" w:cs="Arial"/>
                <w:sz w:val="18"/>
                <w:szCs w:val="18"/>
                <w:lang w:eastAsia="ja-JP"/>
              </w:rPr>
              <w:t>3</w:t>
            </w:r>
            <w:r w:rsidRPr="009A7ECC">
              <w:rPr>
                <w:rFonts w:ascii="Arial" w:eastAsia="MS Mincho" w:hAnsi="Arial" w:cs="Arial"/>
                <w:sz w:val="18"/>
                <w:szCs w:val="18"/>
                <w:lang w:eastAsia="ja-JP"/>
              </w:rPr>
              <w:t>.</w:t>
            </w:r>
            <w:r w:rsidR="007B14D0">
              <w:rPr>
                <w:rFonts w:ascii="Arial" w:hAnsi="Arial" w:cs="Arial"/>
                <w:sz w:val="18"/>
                <w:szCs w:val="18"/>
                <w:lang w:eastAsia="ja-JP"/>
              </w:rPr>
              <w:t>HH</w:t>
            </w:r>
          </w:p>
        </w:tc>
        <w:tc>
          <w:tcPr>
            <w:tcW w:w="2020" w:type="dxa"/>
            <w:tcBorders>
              <w:top w:val="single" w:sz="4" w:space="0" w:color="auto"/>
              <w:left w:val="single" w:sz="4" w:space="0" w:color="auto"/>
              <w:bottom w:val="single" w:sz="4" w:space="0" w:color="auto"/>
              <w:right w:val="single" w:sz="4" w:space="0" w:color="auto"/>
            </w:tcBorders>
            <w:hideMark/>
          </w:tcPr>
          <w:p w14:paraId="2F848BD6"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 xml:space="preserve">Conditions on predicted value of the </w:t>
            </w:r>
            <w:r w:rsidRPr="009A7ECC">
              <w:rPr>
                <w:rFonts w:ascii="Arial" w:eastAsia="MS Mincho" w:hAnsi="Arial" w:cs="Arial"/>
                <w:sz w:val="18"/>
                <w:szCs w:val="18"/>
                <w:lang w:eastAsia="ja-JP"/>
              </w:rPr>
              <w:t>Number of Active UEs</w:t>
            </w:r>
            <w:r w:rsidRPr="009A7ECC">
              <w:rPr>
                <w:rFonts w:ascii="Arial" w:hAnsi="Arial" w:cs="Arial"/>
                <w:sz w:val="18"/>
                <w:szCs w:val="18"/>
                <w:lang w:eastAsia="ja-JP"/>
              </w:rPr>
              <w:t xml:space="preserve"> IE</w:t>
            </w:r>
          </w:p>
        </w:tc>
        <w:tc>
          <w:tcPr>
            <w:tcW w:w="1276" w:type="dxa"/>
            <w:tcBorders>
              <w:top w:val="single" w:sz="4" w:space="0" w:color="auto"/>
              <w:left w:val="single" w:sz="4" w:space="0" w:color="auto"/>
              <w:bottom w:val="single" w:sz="4" w:space="0" w:color="auto"/>
              <w:right w:val="single" w:sz="4" w:space="0" w:color="auto"/>
            </w:tcBorders>
            <w:hideMark/>
          </w:tcPr>
          <w:p w14:paraId="0AF552C2" w14:textId="77777777" w:rsidR="002A4F60" w:rsidRPr="009A7ECC" w:rsidRDefault="002A4F60">
            <w:pPr>
              <w:keepNext/>
              <w:keepLines/>
              <w:jc w:val="center"/>
              <w:rPr>
                <w:rFonts w:ascii="Arial" w:hAnsi="Arial" w:cs="Arial"/>
                <w:sz w:val="18"/>
                <w:szCs w:val="18"/>
                <w:lang w:eastAsia="ja-JP"/>
              </w:rPr>
            </w:pPr>
            <w:r w:rsidRPr="009A7ECC">
              <w:rPr>
                <w:rFonts w:ascii="Arial" w:hAnsi="Arial" w:cs="Arial"/>
                <w:sz w:val="18"/>
                <w:szCs w:val="18"/>
                <w:lang w:eastAsia="ja-JP"/>
              </w:rPr>
              <w:t>–</w:t>
            </w:r>
          </w:p>
        </w:tc>
        <w:tc>
          <w:tcPr>
            <w:tcW w:w="1139" w:type="dxa"/>
            <w:tcBorders>
              <w:top w:val="single" w:sz="4" w:space="0" w:color="auto"/>
              <w:left w:val="single" w:sz="4" w:space="0" w:color="auto"/>
              <w:bottom w:val="single" w:sz="4" w:space="0" w:color="auto"/>
              <w:right w:val="single" w:sz="4" w:space="0" w:color="auto"/>
            </w:tcBorders>
          </w:tcPr>
          <w:p w14:paraId="007490EE" w14:textId="77777777" w:rsidR="002A4F60" w:rsidRPr="009A7ECC" w:rsidRDefault="002A4F60">
            <w:pPr>
              <w:keepNext/>
              <w:keepLines/>
              <w:jc w:val="center"/>
              <w:rPr>
                <w:rFonts w:ascii="Arial" w:hAnsi="Arial" w:cs="Arial"/>
                <w:sz w:val="18"/>
                <w:szCs w:val="18"/>
                <w:lang w:eastAsia="ja-JP"/>
              </w:rPr>
            </w:pPr>
          </w:p>
        </w:tc>
      </w:tr>
      <w:tr w:rsidR="0082436A" w14:paraId="6D3B4DA6" w14:textId="77777777" w:rsidTr="00B80A0E">
        <w:tc>
          <w:tcPr>
            <w:tcW w:w="2370" w:type="dxa"/>
            <w:tcBorders>
              <w:top w:val="single" w:sz="4" w:space="0" w:color="auto"/>
              <w:left w:val="single" w:sz="4" w:space="0" w:color="auto"/>
              <w:bottom w:val="single" w:sz="4" w:space="0" w:color="auto"/>
              <w:right w:val="single" w:sz="4" w:space="0" w:color="auto"/>
            </w:tcBorders>
            <w:hideMark/>
          </w:tcPr>
          <w:p w14:paraId="04401809"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Predicted RRC Connections Conditions</w:t>
            </w:r>
          </w:p>
        </w:tc>
        <w:tc>
          <w:tcPr>
            <w:tcW w:w="1086" w:type="dxa"/>
            <w:tcBorders>
              <w:top w:val="single" w:sz="4" w:space="0" w:color="auto"/>
              <w:left w:val="single" w:sz="4" w:space="0" w:color="auto"/>
              <w:bottom w:val="single" w:sz="4" w:space="0" w:color="auto"/>
              <w:right w:val="single" w:sz="4" w:space="0" w:color="auto"/>
            </w:tcBorders>
            <w:hideMark/>
          </w:tcPr>
          <w:p w14:paraId="29E6C981"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O</w:t>
            </w:r>
          </w:p>
        </w:tc>
        <w:tc>
          <w:tcPr>
            <w:tcW w:w="913" w:type="dxa"/>
            <w:tcBorders>
              <w:top w:val="single" w:sz="4" w:space="0" w:color="auto"/>
              <w:left w:val="single" w:sz="4" w:space="0" w:color="auto"/>
              <w:bottom w:val="single" w:sz="4" w:space="0" w:color="auto"/>
              <w:right w:val="single" w:sz="4" w:space="0" w:color="auto"/>
            </w:tcBorders>
          </w:tcPr>
          <w:p w14:paraId="15CD2CD9" w14:textId="77777777" w:rsidR="002A4F60" w:rsidRPr="009A7ECC" w:rsidRDefault="002A4F60">
            <w:pPr>
              <w:keepNext/>
              <w:keepLines/>
              <w:rPr>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B3E4DE4" w14:textId="3843C280"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9.2.</w:t>
            </w:r>
            <w:r w:rsidR="007B14D0">
              <w:rPr>
                <w:rFonts w:ascii="Arial" w:hAnsi="Arial" w:cs="Arial"/>
                <w:sz w:val="18"/>
                <w:szCs w:val="18"/>
                <w:lang w:eastAsia="ja-JP"/>
              </w:rPr>
              <w:t>3</w:t>
            </w:r>
            <w:r w:rsidRPr="009A7ECC">
              <w:rPr>
                <w:rFonts w:ascii="Arial" w:hAnsi="Arial" w:cs="Arial"/>
                <w:sz w:val="18"/>
                <w:szCs w:val="18"/>
                <w:lang w:eastAsia="ja-JP"/>
              </w:rPr>
              <w:t>.</w:t>
            </w:r>
            <w:r w:rsidR="007B14D0">
              <w:rPr>
                <w:rFonts w:ascii="Arial" w:hAnsi="Arial" w:cs="Arial"/>
                <w:sz w:val="18"/>
                <w:szCs w:val="18"/>
                <w:lang w:eastAsia="ja-JP"/>
              </w:rPr>
              <w:t>HH</w:t>
            </w:r>
          </w:p>
        </w:tc>
        <w:tc>
          <w:tcPr>
            <w:tcW w:w="2020" w:type="dxa"/>
            <w:tcBorders>
              <w:top w:val="single" w:sz="4" w:space="0" w:color="auto"/>
              <w:left w:val="single" w:sz="4" w:space="0" w:color="auto"/>
              <w:bottom w:val="single" w:sz="4" w:space="0" w:color="auto"/>
              <w:right w:val="single" w:sz="4" w:space="0" w:color="auto"/>
            </w:tcBorders>
            <w:hideMark/>
          </w:tcPr>
          <w:p w14:paraId="203F3035"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Conditions on predicted value of the RRC Connections IE</w:t>
            </w:r>
          </w:p>
        </w:tc>
        <w:tc>
          <w:tcPr>
            <w:tcW w:w="1276" w:type="dxa"/>
            <w:tcBorders>
              <w:top w:val="single" w:sz="4" w:space="0" w:color="auto"/>
              <w:left w:val="single" w:sz="4" w:space="0" w:color="auto"/>
              <w:bottom w:val="single" w:sz="4" w:space="0" w:color="auto"/>
              <w:right w:val="single" w:sz="4" w:space="0" w:color="auto"/>
            </w:tcBorders>
            <w:hideMark/>
          </w:tcPr>
          <w:p w14:paraId="3329339A" w14:textId="77777777" w:rsidR="002A4F60" w:rsidRPr="009A7ECC" w:rsidRDefault="002A4F60">
            <w:pPr>
              <w:keepNext/>
              <w:keepLines/>
              <w:jc w:val="center"/>
              <w:rPr>
                <w:rFonts w:ascii="Arial" w:hAnsi="Arial" w:cs="Arial"/>
                <w:sz w:val="18"/>
                <w:szCs w:val="18"/>
                <w:lang w:eastAsia="ja-JP"/>
              </w:rPr>
            </w:pPr>
            <w:r w:rsidRPr="009A7ECC">
              <w:rPr>
                <w:rFonts w:ascii="Arial" w:hAnsi="Arial" w:cs="Arial"/>
                <w:sz w:val="18"/>
                <w:szCs w:val="18"/>
                <w:lang w:eastAsia="ja-JP"/>
              </w:rPr>
              <w:t>–</w:t>
            </w:r>
          </w:p>
        </w:tc>
        <w:tc>
          <w:tcPr>
            <w:tcW w:w="1139" w:type="dxa"/>
            <w:tcBorders>
              <w:top w:val="single" w:sz="4" w:space="0" w:color="auto"/>
              <w:left w:val="single" w:sz="4" w:space="0" w:color="auto"/>
              <w:bottom w:val="single" w:sz="4" w:space="0" w:color="auto"/>
              <w:right w:val="single" w:sz="4" w:space="0" w:color="auto"/>
            </w:tcBorders>
          </w:tcPr>
          <w:p w14:paraId="4EAD6653" w14:textId="77777777" w:rsidR="002A4F60" w:rsidRPr="009A7ECC" w:rsidRDefault="002A4F60">
            <w:pPr>
              <w:keepNext/>
              <w:keepLines/>
              <w:jc w:val="center"/>
              <w:rPr>
                <w:rFonts w:ascii="Arial" w:hAnsi="Arial" w:cs="Arial"/>
                <w:sz w:val="18"/>
                <w:szCs w:val="18"/>
                <w:lang w:eastAsia="ja-JP"/>
              </w:rPr>
            </w:pPr>
          </w:p>
        </w:tc>
      </w:tr>
      <w:tr w:rsidR="008F4FE9" w14:paraId="2C8571F1" w14:textId="77777777" w:rsidTr="00B80A0E">
        <w:tc>
          <w:tcPr>
            <w:tcW w:w="2370" w:type="dxa"/>
            <w:tcBorders>
              <w:top w:val="single" w:sz="4" w:space="0" w:color="auto"/>
              <w:left w:val="single" w:sz="4" w:space="0" w:color="auto"/>
              <w:bottom w:val="single" w:sz="4" w:space="0" w:color="auto"/>
              <w:right w:val="single" w:sz="4" w:space="0" w:color="auto"/>
            </w:tcBorders>
            <w:hideMark/>
          </w:tcPr>
          <w:p w14:paraId="015C3B96"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sv-SE"/>
              </w:rPr>
              <w:t xml:space="preserve">Energy Efficiency </w:t>
            </w:r>
          </w:p>
        </w:tc>
        <w:tc>
          <w:tcPr>
            <w:tcW w:w="1086" w:type="dxa"/>
            <w:tcBorders>
              <w:top w:val="single" w:sz="4" w:space="0" w:color="auto"/>
              <w:left w:val="single" w:sz="4" w:space="0" w:color="auto"/>
              <w:bottom w:val="single" w:sz="4" w:space="0" w:color="auto"/>
              <w:right w:val="single" w:sz="4" w:space="0" w:color="auto"/>
            </w:tcBorders>
            <w:hideMark/>
          </w:tcPr>
          <w:p w14:paraId="4A668C7C"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O</w:t>
            </w:r>
          </w:p>
        </w:tc>
        <w:tc>
          <w:tcPr>
            <w:tcW w:w="913" w:type="dxa"/>
            <w:tcBorders>
              <w:top w:val="single" w:sz="4" w:space="0" w:color="auto"/>
              <w:left w:val="single" w:sz="4" w:space="0" w:color="auto"/>
              <w:bottom w:val="single" w:sz="4" w:space="0" w:color="auto"/>
              <w:right w:val="single" w:sz="4" w:space="0" w:color="auto"/>
            </w:tcBorders>
          </w:tcPr>
          <w:p w14:paraId="5B284438" w14:textId="77777777" w:rsidR="002A4F60" w:rsidRPr="009A7ECC" w:rsidRDefault="002A4F60">
            <w:pPr>
              <w:keepNext/>
              <w:keepLines/>
              <w:rPr>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2CDEF1D" w14:textId="54A48628"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9.2.</w:t>
            </w:r>
            <w:r w:rsidR="007B14D0">
              <w:rPr>
                <w:rFonts w:ascii="Arial" w:hAnsi="Arial" w:cs="Arial"/>
                <w:sz w:val="18"/>
                <w:szCs w:val="18"/>
                <w:lang w:eastAsia="ja-JP"/>
              </w:rPr>
              <w:t>3</w:t>
            </w:r>
            <w:r w:rsidRPr="009A7ECC">
              <w:rPr>
                <w:rFonts w:ascii="Arial" w:hAnsi="Arial" w:cs="Arial"/>
                <w:sz w:val="18"/>
                <w:szCs w:val="18"/>
                <w:lang w:eastAsia="ja-JP"/>
              </w:rPr>
              <w:t>.z</w:t>
            </w:r>
            <w:r w:rsidR="007B14D0">
              <w:rPr>
                <w:rFonts w:ascii="Arial" w:hAnsi="Arial" w:cs="Arial"/>
                <w:sz w:val="18"/>
                <w:szCs w:val="18"/>
                <w:lang w:eastAsia="ja-JP"/>
              </w:rPr>
              <w:t>HH</w:t>
            </w:r>
          </w:p>
        </w:tc>
        <w:tc>
          <w:tcPr>
            <w:tcW w:w="2020" w:type="dxa"/>
            <w:tcBorders>
              <w:top w:val="single" w:sz="4" w:space="0" w:color="auto"/>
              <w:left w:val="single" w:sz="4" w:space="0" w:color="auto"/>
              <w:bottom w:val="single" w:sz="4" w:space="0" w:color="auto"/>
              <w:right w:val="single" w:sz="4" w:space="0" w:color="auto"/>
            </w:tcBorders>
            <w:hideMark/>
          </w:tcPr>
          <w:p w14:paraId="215AEC0D" w14:textId="77777777" w:rsidR="002A4F60" w:rsidRPr="009A7ECC" w:rsidRDefault="002A4F60">
            <w:pPr>
              <w:keepNext/>
              <w:keepLines/>
              <w:rPr>
                <w:rFonts w:ascii="Arial" w:hAnsi="Arial" w:cs="Arial"/>
                <w:sz w:val="18"/>
                <w:szCs w:val="18"/>
                <w:lang w:eastAsia="ja-JP"/>
              </w:rPr>
            </w:pPr>
            <w:r w:rsidRPr="009A7ECC">
              <w:rPr>
                <w:rFonts w:ascii="Arial" w:hAnsi="Arial" w:cs="Arial"/>
                <w:sz w:val="18"/>
                <w:szCs w:val="18"/>
                <w:lang w:eastAsia="ja-JP"/>
              </w:rPr>
              <w:t>Conditions on Measured value of the Energy Efficiency IE</w:t>
            </w:r>
          </w:p>
        </w:tc>
        <w:tc>
          <w:tcPr>
            <w:tcW w:w="1276" w:type="dxa"/>
            <w:tcBorders>
              <w:top w:val="single" w:sz="4" w:space="0" w:color="auto"/>
              <w:left w:val="single" w:sz="4" w:space="0" w:color="auto"/>
              <w:bottom w:val="single" w:sz="4" w:space="0" w:color="auto"/>
              <w:right w:val="single" w:sz="4" w:space="0" w:color="auto"/>
            </w:tcBorders>
          </w:tcPr>
          <w:p w14:paraId="381E7143" w14:textId="77777777" w:rsidR="002A4F60" w:rsidRPr="009A7ECC" w:rsidRDefault="002A4F60">
            <w:pPr>
              <w:keepNext/>
              <w:keepLines/>
              <w:jc w:val="center"/>
              <w:rPr>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02EBD635" w14:textId="77777777" w:rsidR="002A4F60" w:rsidRPr="009A7ECC" w:rsidRDefault="002A4F60">
            <w:pPr>
              <w:keepNext/>
              <w:keepLines/>
              <w:jc w:val="center"/>
              <w:rPr>
                <w:rFonts w:ascii="Arial" w:hAnsi="Arial" w:cs="Arial"/>
                <w:sz w:val="18"/>
                <w:szCs w:val="18"/>
                <w:lang w:eastAsia="ja-JP"/>
              </w:rPr>
            </w:pPr>
          </w:p>
        </w:tc>
      </w:tr>
      <w:tr w:rsidR="008F4FE9" w14:paraId="7429427D" w14:textId="77777777" w:rsidTr="00B80A0E">
        <w:tc>
          <w:tcPr>
            <w:tcW w:w="2370" w:type="dxa"/>
            <w:tcBorders>
              <w:top w:val="single" w:sz="4" w:space="0" w:color="auto"/>
              <w:left w:val="single" w:sz="4" w:space="0" w:color="auto"/>
              <w:bottom w:val="single" w:sz="4" w:space="0" w:color="auto"/>
              <w:right w:val="single" w:sz="4" w:space="0" w:color="auto"/>
            </w:tcBorders>
            <w:hideMark/>
          </w:tcPr>
          <w:p w14:paraId="35F0E27A" w14:textId="0FEC9D7D" w:rsidR="002A4F60" w:rsidRPr="009A7ECC" w:rsidRDefault="00433CBA">
            <w:pPr>
              <w:keepNext/>
              <w:keepLines/>
              <w:rPr>
                <w:rFonts w:ascii="Arial" w:eastAsia="Yu Mincho" w:hAnsi="Arial" w:cs="Arial"/>
                <w:sz w:val="18"/>
                <w:szCs w:val="18"/>
              </w:rPr>
            </w:pPr>
            <w:r w:rsidRPr="009A7ECC">
              <w:rPr>
                <w:rFonts w:ascii="Arial" w:eastAsia="Yu Mincho" w:hAnsi="Arial" w:cs="Arial"/>
                <w:sz w:val="18"/>
                <w:szCs w:val="18"/>
              </w:rPr>
              <w:t>AI/ML event info</w:t>
            </w:r>
            <w:r w:rsidR="003C795D" w:rsidRPr="009A7ECC">
              <w:rPr>
                <w:rFonts w:ascii="Arial" w:eastAsia="Yu Mincho" w:hAnsi="Arial" w:cs="Arial"/>
                <w:sz w:val="18"/>
                <w:szCs w:val="18"/>
              </w:rPr>
              <w:t>rmation</w:t>
            </w:r>
          </w:p>
        </w:tc>
        <w:tc>
          <w:tcPr>
            <w:tcW w:w="1086" w:type="dxa"/>
            <w:tcBorders>
              <w:top w:val="single" w:sz="4" w:space="0" w:color="auto"/>
              <w:left w:val="single" w:sz="4" w:space="0" w:color="auto"/>
              <w:bottom w:val="single" w:sz="4" w:space="0" w:color="auto"/>
              <w:right w:val="single" w:sz="4" w:space="0" w:color="auto"/>
            </w:tcBorders>
            <w:hideMark/>
          </w:tcPr>
          <w:p w14:paraId="752D35CA" w14:textId="0E297D6B" w:rsidR="002A4F60" w:rsidRPr="009A7ECC" w:rsidRDefault="00CA343F">
            <w:pPr>
              <w:keepNext/>
              <w:keepLines/>
              <w:rPr>
                <w:rFonts w:ascii="Arial" w:hAnsi="Arial" w:cs="Arial"/>
                <w:sz w:val="18"/>
                <w:szCs w:val="18"/>
                <w:lang w:eastAsia="ja-JP"/>
              </w:rPr>
            </w:pPr>
            <w:r w:rsidRPr="009A7ECC">
              <w:rPr>
                <w:rFonts w:ascii="Arial" w:hAnsi="Arial" w:cs="Arial"/>
                <w:sz w:val="18"/>
                <w:szCs w:val="18"/>
                <w:lang w:eastAsia="ja-JP"/>
              </w:rPr>
              <w:t>O</w:t>
            </w:r>
          </w:p>
        </w:tc>
        <w:tc>
          <w:tcPr>
            <w:tcW w:w="913" w:type="dxa"/>
            <w:tcBorders>
              <w:top w:val="single" w:sz="4" w:space="0" w:color="auto"/>
              <w:left w:val="single" w:sz="4" w:space="0" w:color="auto"/>
              <w:bottom w:val="single" w:sz="4" w:space="0" w:color="auto"/>
              <w:right w:val="single" w:sz="4" w:space="0" w:color="auto"/>
            </w:tcBorders>
          </w:tcPr>
          <w:p w14:paraId="62756D8F" w14:textId="77777777" w:rsidR="002A4F60" w:rsidRPr="009A7ECC" w:rsidRDefault="002A4F60">
            <w:pPr>
              <w:keepNext/>
              <w:keepLines/>
              <w:rPr>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DF8E56F" w14:textId="09169044" w:rsidR="002A4F60" w:rsidRPr="00F60873" w:rsidRDefault="007C36A9" w:rsidP="00F60873">
            <w:pPr>
              <w:keepNext/>
              <w:keepLines/>
              <w:spacing w:after="0"/>
              <w:rPr>
                <w:rFonts w:ascii="Arial" w:hAnsi="Arial"/>
                <w:sz w:val="18"/>
                <w:lang w:eastAsia="ja-JP"/>
              </w:rPr>
            </w:pPr>
            <w:r>
              <w:rPr>
                <w:rFonts w:ascii="Arial" w:hAnsi="Arial"/>
                <w:sz w:val="18"/>
                <w:lang w:eastAsia="ja-JP"/>
              </w:rPr>
              <w:t>9.2.</w:t>
            </w:r>
            <w:r w:rsidR="00FB77D4">
              <w:rPr>
                <w:rFonts w:ascii="Arial" w:hAnsi="Arial"/>
                <w:sz w:val="18"/>
                <w:lang w:eastAsia="ja-JP"/>
              </w:rPr>
              <w:t>3</w:t>
            </w:r>
            <w:r>
              <w:rPr>
                <w:rFonts w:ascii="Arial" w:hAnsi="Arial"/>
                <w:sz w:val="18"/>
                <w:lang w:eastAsia="ja-JP"/>
              </w:rPr>
              <w:t>.ww</w:t>
            </w:r>
          </w:p>
        </w:tc>
        <w:tc>
          <w:tcPr>
            <w:tcW w:w="2020" w:type="dxa"/>
            <w:tcBorders>
              <w:top w:val="single" w:sz="4" w:space="0" w:color="auto"/>
              <w:left w:val="single" w:sz="4" w:space="0" w:color="auto"/>
              <w:bottom w:val="single" w:sz="4" w:space="0" w:color="auto"/>
              <w:right w:val="single" w:sz="4" w:space="0" w:color="auto"/>
            </w:tcBorders>
            <w:hideMark/>
          </w:tcPr>
          <w:p w14:paraId="6086AF09" w14:textId="2F364F91" w:rsidR="002A4F60" w:rsidRPr="009A7ECC" w:rsidRDefault="00231D86">
            <w:pPr>
              <w:keepNext/>
              <w:keepLines/>
              <w:rPr>
                <w:rFonts w:ascii="Arial" w:hAnsi="Arial" w:cs="Arial"/>
                <w:sz w:val="18"/>
                <w:szCs w:val="18"/>
                <w:lang w:eastAsia="ja-JP"/>
              </w:rPr>
            </w:pPr>
            <w:r w:rsidRPr="009A7ECC">
              <w:rPr>
                <w:rFonts w:ascii="Arial" w:hAnsi="Arial" w:cs="Arial"/>
                <w:sz w:val="18"/>
                <w:szCs w:val="18"/>
                <w:lang w:eastAsia="ja-JP"/>
              </w:rPr>
              <w:t xml:space="preserve">identifier of an event </w:t>
            </w:r>
            <w:r w:rsidR="00D2073A" w:rsidRPr="009A7ECC">
              <w:rPr>
                <w:rFonts w:ascii="Arial" w:hAnsi="Arial" w:cs="Arial"/>
                <w:sz w:val="18"/>
                <w:szCs w:val="18"/>
                <w:lang w:eastAsia="ja-JP"/>
              </w:rPr>
              <w:t>that triggers reporting of AI-ML assistance information</w:t>
            </w:r>
            <w:r w:rsidR="00173F05" w:rsidRPr="009A7ECC">
              <w:rPr>
                <w:rFonts w:ascii="Arial" w:hAnsi="Arial" w:cs="Arial"/>
                <w:sz w:val="18"/>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9F5D2B3" w14:textId="77777777" w:rsidR="002A4F60" w:rsidRPr="009A7ECC" w:rsidRDefault="002A4F60">
            <w:pPr>
              <w:keepNext/>
              <w:keepLines/>
              <w:jc w:val="center"/>
              <w:rPr>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56A0DC1E" w14:textId="77777777" w:rsidR="002A4F60" w:rsidRPr="009A7ECC" w:rsidRDefault="002A4F60">
            <w:pPr>
              <w:keepNext/>
              <w:keepLines/>
              <w:jc w:val="center"/>
              <w:rPr>
                <w:rFonts w:ascii="Arial" w:hAnsi="Arial" w:cs="Arial"/>
                <w:sz w:val="18"/>
                <w:szCs w:val="18"/>
                <w:lang w:eastAsia="ja-JP"/>
              </w:rPr>
            </w:pPr>
          </w:p>
        </w:tc>
      </w:tr>
    </w:tbl>
    <w:p w14:paraId="55DAA589" w14:textId="77777777" w:rsidR="002A4F60" w:rsidRPr="005B21DD" w:rsidRDefault="002A4F60" w:rsidP="002A4F60">
      <w:pPr>
        <w:rPr>
          <w:rFonts w:ascii="Arial" w:hAnsi="Arial"/>
          <w:sz w:val="22"/>
          <w:highlight w:val="yellow"/>
        </w:rPr>
      </w:pPr>
    </w:p>
    <w:p w14:paraId="26612BC8" w14:textId="49DE045C" w:rsidR="002E1D36" w:rsidRPr="00CC5096" w:rsidRDefault="002E1D36" w:rsidP="00CC5096">
      <w:pPr>
        <w:pStyle w:val="Heading4"/>
        <w:numPr>
          <w:ilvl w:val="0"/>
          <w:numId w:val="0"/>
        </w:numPr>
        <w:ind w:left="1418" w:hanging="1418"/>
        <w:rPr>
          <w:highlight w:val="yellow"/>
        </w:rPr>
      </w:pPr>
      <w:r w:rsidRPr="00CC5096">
        <w:rPr>
          <w:highlight w:val="yellow"/>
        </w:rPr>
        <w:t>9.2.2.</w:t>
      </w:r>
      <w:r w:rsidR="00DC00B9" w:rsidRPr="00CC5096">
        <w:rPr>
          <w:highlight w:val="yellow"/>
        </w:rPr>
        <w:t>zz</w:t>
      </w:r>
      <w:r w:rsidRPr="00CC5096">
        <w:rPr>
          <w:highlight w:val="yellow"/>
        </w:rPr>
        <w:tab/>
        <w:t>Event Condition</w:t>
      </w:r>
      <w:r w:rsidR="00DC00B9" w:rsidRPr="00CC5096">
        <w:rPr>
          <w:highlight w:val="yellow"/>
        </w:rPr>
        <w:t xml:space="preserve"> Threshold</w:t>
      </w:r>
    </w:p>
    <w:p w14:paraId="21E26EA2" w14:textId="11DC4A8D" w:rsidR="002F3BAA" w:rsidRPr="00197926" w:rsidRDefault="00DC00B9" w:rsidP="002F3BAA">
      <w:pPr>
        <w:rPr>
          <w:rFonts w:eastAsia="SimSun"/>
          <w:szCs w:val="18"/>
        </w:rPr>
      </w:pPr>
      <w:r>
        <w:rPr>
          <w:szCs w:val="18"/>
        </w:rPr>
        <w:t>This</w:t>
      </w:r>
      <w:r w:rsidR="008574EE" w:rsidRPr="00197926">
        <w:rPr>
          <w:szCs w:val="18"/>
        </w:rPr>
        <w:t xml:space="preserve"> </w:t>
      </w:r>
      <w:r w:rsidR="002F3BAA" w:rsidRPr="00197926">
        <w:rPr>
          <w:szCs w:val="18"/>
        </w:rPr>
        <w:t>IE provides description of the conditions a metric or an action shall fulfil</w:t>
      </w:r>
      <w:r w:rsidR="002870BB">
        <w:rPr>
          <w:szCs w:val="18"/>
        </w:rPr>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8F4FE9" w14:paraId="56948DD6" w14:textId="77777777" w:rsidTr="00CC04E7">
        <w:tc>
          <w:tcPr>
            <w:tcW w:w="2386" w:type="dxa"/>
            <w:tcBorders>
              <w:top w:val="single" w:sz="4" w:space="0" w:color="auto"/>
              <w:left w:val="single" w:sz="4" w:space="0" w:color="auto"/>
              <w:bottom w:val="single" w:sz="4" w:space="0" w:color="auto"/>
              <w:right w:val="single" w:sz="4" w:space="0" w:color="auto"/>
            </w:tcBorders>
            <w:hideMark/>
          </w:tcPr>
          <w:p w14:paraId="06BAF6A0" w14:textId="77777777" w:rsidR="002F3BAA" w:rsidRPr="009A7ECC" w:rsidRDefault="002F3BAA" w:rsidP="00CE30D6">
            <w:pPr>
              <w:keepNext/>
              <w:keepLines/>
              <w:jc w:val="center"/>
              <w:rPr>
                <w:rFonts w:ascii="Arial" w:hAnsi="Arial" w:cs="Arial"/>
                <w:b/>
                <w:sz w:val="18"/>
                <w:szCs w:val="18"/>
                <w:lang w:eastAsia="sv-SE"/>
              </w:rPr>
            </w:pPr>
            <w:r w:rsidRPr="009A7ECC">
              <w:rPr>
                <w:rFonts w:ascii="Arial" w:eastAsia="DengXian" w:hAnsi="Arial" w:cs="Arial"/>
                <w:b/>
                <w:sz w:val="18"/>
                <w:szCs w:val="18"/>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4D940D53" w14:textId="77777777" w:rsidR="002F3BAA" w:rsidRPr="009A7ECC" w:rsidRDefault="002F3BAA" w:rsidP="00CE30D6">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c>
          <w:tcPr>
            <w:tcW w:w="918" w:type="dxa"/>
            <w:tcBorders>
              <w:top w:val="single" w:sz="4" w:space="0" w:color="auto"/>
              <w:left w:val="single" w:sz="4" w:space="0" w:color="auto"/>
              <w:bottom w:val="single" w:sz="4" w:space="0" w:color="auto"/>
              <w:right w:val="single" w:sz="4" w:space="0" w:color="auto"/>
            </w:tcBorders>
            <w:hideMark/>
          </w:tcPr>
          <w:p w14:paraId="43D001A5" w14:textId="77777777" w:rsidR="002F3BAA" w:rsidRPr="009A7ECC" w:rsidRDefault="002F3BAA" w:rsidP="00CE30D6">
            <w:pPr>
              <w:keepNext/>
              <w:keepLines/>
              <w:jc w:val="center"/>
              <w:rPr>
                <w:rFonts w:ascii="Arial" w:hAnsi="Arial" w:cs="Arial"/>
                <w:b/>
                <w:i/>
                <w:sz w:val="18"/>
                <w:szCs w:val="18"/>
                <w:lang w:eastAsia="ja-JP"/>
              </w:rPr>
            </w:pPr>
            <w:r w:rsidRPr="009A7ECC">
              <w:rPr>
                <w:rFonts w:ascii="Arial" w:eastAsia="DengXian" w:hAnsi="Arial" w:cs="Arial"/>
                <w:b/>
                <w:sz w:val="18"/>
                <w:szCs w:val="18"/>
              </w:rPr>
              <w:t>Range</w:t>
            </w:r>
          </w:p>
        </w:tc>
        <w:tc>
          <w:tcPr>
            <w:tcW w:w="1273" w:type="dxa"/>
            <w:tcBorders>
              <w:top w:val="single" w:sz="4" w:space="0" w:color="auto"/>
              <w:left w:val="single" w:sz="4" w:space="0" w:color="auto"/>
              <w:bottom w:val="single" w:sz="4" w:space="0" w:color="auto"/>
              <w:right w:val="single" w:sz="4" w:space="0" w:color="auto"/>
            </w:tcBorders>
            <w:hideMark/>
          </w:tcPr>
          <w:p w14:paraId="1DDBDE47" w14:textId="77777777" w:rsidR="002F3BAA" w:rsidRPr="009A7ECC" w:rsidRDefault="002F3BAA" w:rsidP="00CE30D6">
            <w:pPr>
              <w:keepNext/>
              <w:keepLines/>
              <w:jc w:val="center"/>
              <w:rPr>
                <w:rFonts w:ascii="Arial" w:hAnsi="Arial" w:cs="Arial"/>
                <w:b/>
                <w:sz w:val="18"/>
                <w:szCs w:val="18"/>
                <w:lang w:eastAsia="ja-JP"/>
              </w:rPr>
            </w:pPr>
            <w:r w:rsidRPr="009A7ECC">
              <w:rPr>
                <w:rFonts w:ascii="Arial" w:eastAsia="DengXian" w:hAnsi="Arial" w:cs="Arial"/>
                <w:b/>
                <w:sz w:val="18"/>
                <w:szCs w:val="18"/>
              </w:rPr>
              <w:t>IE type and reference</w:t>
            </w:r>
          </w:p>
        </w:tc>
        <w:tc>
          <w:tcPr>
            <w:tcW w:w="1986" w:type="dxa"/>
            <w:tcBorders>
              <w:top w:val="single" w:sz="4" w:space="0" w:color="auto"/>
              <w:left w:val="single" w:sz="4" w:space="0" w:color="auto"/>
              <w:bottom w:val="single" w:sz="4" w:space="0" w:color="auto"/>
              <w:right w:val="single" w:sz="4" w:space="0" w:color="auto"/>
            </w:tcBorders>
            <w:hideMark/>
          </w:tcPr>
          <w:p w14:paraId="16EAFA46" w14:textId="77777777" w:rsidR="002F3BAA" w:rsidRPr="009A7ECC" w:rsidRDefault="002F3BAA" w:rsidP="00CE30D6">
            <w:pPr>
              <w:keepNext/>
              <w:keepLines/>
              <w:jc w:val="center"/>
              <w:rPr>
                <w:rFonts w:ascii="Arial" w:hAnsi="Arial" w:cs="Arial"/>
                <w:b/>
                <w:sz w:val="18"/>
                <w:szCs w:val="18"/>
                <w:lang w:eastAsia="ja-JP"/>
              </w:rPr>
            </w:pPr>
            <w:r w:rsidRPr="009A7E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4F9016E9" w14:textId="77777777" w:rsidR="002F3BAA" w:rsidRPr="009A7ECC" w:rsidRDefault="002F3BAA" w:rsidP="00CE30D6">
            <w:pPr>
              <w:keepNext/>
              <w:keepLines/>
              <w:jc w:val="center"/>
              <w:rPr>
                <w:rFonts w:ascii="Arial" w:hAnsi="Arial" w:cs="Arial"/>
                <w:b/>
                <w:sz w:val="18"/>
                <w:szCs w:val="18"/>
                <w:lang w:eastAsia="ja-JP"/>
              </w:rPr>
            </w:pPr>
            <w:r w:rsidRPr="009A7ECC">
              <w:rPr>
                <w:rFonts w:ascii="Arial" w:eastAsia="DengXian" w:hAnsi="Arial" w:cs="Arial"/>
                <w:b/>
                <w:sz w:val="18"/>
                <w:szCs w:val="18"/>
              </w:rPr>
              <w:t>IE/Group Name</w:t>
            </w:r>
          </w:p>
        </w:tc>
        <w:tc>
          <w:tcPr>
            <w:tcW w:w="1139" w:type="dxa"/>
            <w:tcBorders>
              <w:top w:val="single" w:sz="4" w:space="0" w:color="auto"/>
              <w:left w:val="single" w:sz="4" w:space="0" w:color="auto"/>
              <w:bottom w:val="single" w:sz="4" w:space="0" w:color="auto"/>
              <w:right w:val="single" w:sz="4" w:space="0" w:color="auto"/>
            </w:tcBorders>
            <w:hideMark/>
          </w:tcPr>
          <w:p w14:paraId="65CBCD6C" w14:textId="77777777" w:rsidR="002F3BAA" w:rsidRPr="009A7ECC" w:rsidRDefault="002F3BAA" w:rsidP="00CE30D6">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r>
      <w:tr w:rsidR="008F4FE9" w14:paraId="420E3488" w14:textId="77777777" w:rsidTr="00CC04E7">
        <w:tc>
          <w:tcPr>
            <w:tcW w:w="2386" w:type="dxa"/>
            <w:tcBorders>
              <w:top w:val="single" w:sz="4" w:space="0" w:color="auto"/>
              <w:left w:val="single" w:sz="4" w:space="0" w:color="auto"/>
              <w:bottom w:val="single" w:sz="4" w:space="0" w:color="auto"/>
              <w:right w:val="single" w:sz="4" w:space="0" w:color="auto"/>
            </w:tcBorders>
            <w:hideMark/>
          </w:tcPr>
          <w:p w14:paraId="1C123046" w14:textId="77777777" w:rsidR="002F3BAA" w:rsidRPr="00197926" w:rsidRDefault="002F3BAA" w:rsidP="00CE30D6">
            <w:pPr>
              <w:pStyle w:val="TAL"/>
              <w:rPr>
                <w:rFonts w:cs="Arial"/>
                <w:lang w:eastAsia="ja-JP"/>
              </w:rPr>
            </w:pPr>
            <w:r w:rsidRPr="00197926">
              <w:rPr>
                <w:lang w:eastAsia="ja-JP"/>
              </w:rPr>
              <w:t>Metric</w:t>
            </w:r>
            <w:r w:rsidRPr="00197926">
              <w:rPr>
                <w:rFonts w:cs="Arial"/>
                <w:lang w:eastAsia="ja-JP"/>
              </w:rPr>
              <w:t xml:space="preserve"> Threshold Low</w:t>
            </w:r>
          </w:p>
        </w:tc>
        <w:tc>
          <w:tcPr>
            <w:tcW w:w="1092" w:type="dxa"/>
            <w:tcBorders>
              <w:top w:val="single" w:sz="4" w:space="0" w:color="auto"/>
              <w:left w:val="single" w:sz="4" w:space="0" w:color="auto"/>
              <w:bottom w:val="single" w:sz="4" w:space="0" w:color="auto"/>
              <w:right w:val="single" w:sz="4" w:space="0" w:color="auto"/>
            </w:tcBorders>
            <w:hideMark/>
          </w:tcPr>
          <w:p w14:paraId="00D2A5A1" w14:textId="758FDC3E" w:rsidR="002F3BAA" w:rsidRPr="00197926" w:rsidRDefault="002F3BAA" w:rsidP="00CE30D6">
            <w:pPr>
              <w:pStyle w:val="TAL"/>
              <w:rPr>
                <w:rFonts w:cs="Arial"/>
                <w:lang w:eastAsia="ja-JP"/>
              </w:rPr>
            </w:pPr>
            <w:r w:rsidRPr="00197926">
              <w:rPr>
                <w:rFonts w:cs="Arial"/>
                <w:lang w:eastAsia="ja-JP"/>
              </w:rPr>
              <w:t>M</w:t>
            </w:r>
          </w:p>
        </w:tc>
        <w:tc>
          <w:tcPr>
            <w:tcW w:w="918" w:type="dxa"/>
            <w:tcBorders>
              <w:top w:val="single" w:sz="4" w:space="0" w:color="auto"/>
              <w:left w:val="single" w:sz="4" w:space="0" w:color="auto"/>
              <w:bottom w:val="single" w:sz="4" w:space="0" w:color="auto"/>
              <w:right w:val="single" w:sz="4" w:space="0" w:color="auto"/>
            </w:tcBorders>
          </w:tcPr>
          <w:p w14:paraId="2C28CDCF" w14:textId="77777777" w:rsidR="002F3BAA" w:rsidRPr="00197926" w:rsidRDefault="002F3BAA" w:rsidP="00CE30D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6C3A25" w14:textId="77777777" w:rsidR="002F3BAA" w:rsidRPr="00197926" w:rsidRDefault="002F3BAA" w:rsidP="00CE30D6">
            <w:pPr>
              <w:pStyle w:val="TAL"/>
              <w:rPr>
                <w:rFonts w:cs="Arial"/>
                <w:lang w:eastAsia="ja-JP"/>
              </w:rPr>
            </w:pPr>
            <w:r w:rsidRPr="00197926">
              <w:rPr>
                <w:lang w:eastAsia="ja-JP"/>
              </w:rPr>
              <w:t>INTEGER (</w:t>
            </w:r>
            <w:r w:rsidRPr="00197926">
              <w:rPr>
                <w:rFonts w:cs="Arial"/>
                <w:lang w:eastAsia="ja-JP"/>
              </w:rPr>
              <w:t>0..4,000,000,000,000,…)</w:t>
            </w:r>
          </w:p>
        </w:tc>
        <w:tc>
          <w:tcPr>
            <w:tcW w:w="1986" w:type="dxa"/>
            <w:tcBorders>
              <w:top w:val="single" w:sz="4" w:space="0" w:color="auto"/>
              <w:left w:val="single" w:sz="4" w:space="0" w:color="auto"/>
              <w:bottom w:val="single" w:sz="4" w:space="0" w:color="auto"/>
              <w:right w:val="single" w:sz="4" w:space="0" w:color="auto"/>
            </w:tcBorders>
          </w:tcPr>
          <w:p w14:paraId="36FF6868" w14:textId="651A8EA3" w:rsidR="002F3BAA" w:rsidRPr="00197926" w:rsidRDefault="002F3BAA" w:rsidP="00CE30D6">
            <w:pPr>
              <w:pStyle w:val="TAL"/>
              <w:rPr>
                <w:rFonts w:cs="Arial"/>
                <w:lang w:eastAsia="ja-JP"/>
              </w:rPr>
            </w:pPr>
            <w:r w:rsidRPr="00197926">
              <w:rPr>
                <w:rFonts w:cs="Arial"/>
                <w:lang w:eastAsia="ja-JP"/>
              </w:rPr>
              <w:t xml:space="preserve">The condition is fulfilled if the metric is </w:t>
            </w:r>
            <w:r w:rsidR="1009C839" w:rsidRPr="00197926">
              <w:rPr>
                <w:rFonts w:cs="Arial"/>
                <w:lang w:eastAsia="ja-JP"/>
              </w:rPr>
              <w:t xml:space="preserve">below </w:t>
            </w:r>
            <w:r w:rsidRPr="00197926">
              <w:rPr>
                <w:rFonts w:cs="Arial"/>
                <w:lang w:eastAsia="ja-JP"/>
              </w:rPr>
              <w:t xml:space="preserve">this threshold </w:t>
            </w:r>
          </w:p>
          <w:p w14:paraId="7F55407F" w14:textId="77777777" w:rsidR="002F3BAA" w:rsidRPr="00197926" w:rsidRDefault="002F3BAA" w:rsidP="00CE30D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984113" w14:textId="77777777" w:rsidR="002F3BAA" w:rsidRPr="00197926" w:rsidRDefault="002F3BAA" w:rsidP="00CE30D6">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0052FF8" w14:textId="77777777" w:rsidR="002F3BAA" w:rsidRPr="00197926" w:rsidRDefault="002F3BAA" w:rsidP="00CE30D6">
            <w:pPr>
              <w:pStyle w:val="TAL"/>
              <w:rPr>
                <w:rFonts w:cs="Arial"/>
                <w:lang w:eastAsia="ja-JP"/>
              </w:rPr>
            </w:pPr>
          </w:p>
        </w:tc>
      </w:tr>
      <w:tr w:rsidR="008F4FE9" w14:paraId="0746EF2A" w14:textId="77777777" w:rsidTr="00CC04E7">
        <w:tc>
          <w:tcPr>
            <w:tcW w:w="2386" w:type="dxa"/>
            <w:tcBorders>
              <w:top w:val="single" w:sz="4" w:space="0" w:color="auto"/>
              <w:left w:val="single" w:sz="4" w:space="0" w:color="auto"/>
              <w:bottom w:val="single" w:sz="4" w:space="0" w:color="auto"/>
              <w:right w:val="single" w:sz="4" w:space="0" w:color="auto"/>
            </w:tcBorders>
            <w:hideMark/>
          </w:tcPr>
          <w:p w14:paraId="36020D6A" w14:textId="77777777" w:rsidR="002F3BAA" w:rsidRPr="00197926" w:rsidRDefault="002F3BAA" w:rsidP="00CE30D6">
            <w:pPr>
              <w:pStyle w:val="TAL"/>
              <w:rPr>
                <w:rFonts w:cs="Arial"/>
                <w:lang w:eastAsia="ja-JP"/>
              </w:rPr>
            </w:pPr>
            <w:r w:rsidRPr="00197926">
              <w:rPr>
                <w:rFonts w:cs="Arial"/>
                <w:lang w:eastAsia="ja-JP"/>
              </w:rPr>
              <w:t>Metric Threshold High</w:t>
            </w:r>
          </w:p>
        </w:tc>
        <w:tc>
          <w:tcPr>
            <w:tcW w:w="1092" w:type="dxa"/>
            <w:tcBorders>
              <w:top w:val="single" w:sz="4" w:space="0" w:color="auto"/>
              <w:left w:val="single" w:sz="4" w:space="0" w:color="auto"/>
              <w:bottom w:val="single" w:sz="4" w:space="0" w:color="auto"/>
              <w:right w:val="single" w:sz="4" w:space="0" w:color="auto"/>
            </w:tcBorders>
            <w:hideMark/>
          </w:tcPr>
          <w:p w14:paraId="07C96458" w14:textId="77777777" w:rsidR="002F3BAA" w:rsidRPr="00197926" w:rsidRDefault="002F3BAA" w:rsidP="00CE30D6">
            <w:pPr>
              <w:pStyle w:val="TAL"/>
              <w:rPr>
                <w:rFonts w:cs="Arial"/>
                <w:lang w:eastAsia="ja-JP"/>
              </w:rPr>
            </w:pPr>
            <w:r w:rsidRPr="00197926">
              <w:rPr>
                <w:rFonts w:cs="Arial"/>
                <w:lang w:eastAsia="ja-JP"/>
              </w:rPr>
              <w:t>M</w:t>
            </w:r>
          </w:p>
        </w:tc>
        <w:tc>
          <w:tcPr>
            <w:tcW w:w="918" w:type="dxa"/>
            <w:tcBorders>
              <w:top w:val="single" w:sz="4" w:space="0" w:color="auto"/>
              <w:left w:val="single" w:sz="4" w:space="0" w:color="auto"/>
              <w:bottom w:val="single" w:sz="4" w:space="0" w:color="auto"/>
              <w:right w:val="single" w:sz="4" w:space="0" w:color="auto"/>
            </w:tcBorders>
          </w:tcPr>
          <w:p w14:paraId="541B265C" w14:textId="77777777" w:rsidR="002F3BAA" w:rsidRPr="00197926" w:rsidRDefault="002F3BAA" w:rsidP="00CE30D6">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9B7F93" w14:textId="77777777" w:rsidR="002F3BAA" w:rsidRPr="00197926" w:rsidRDefault="002F3BAA" w:rsidP="00CE30D6">
            <w:pPr>
              <w:pStyle w:val="TAL"/>
              <w:rPr>
                <w:rFonts w:cs="Arial"/>
                <w:lang w:eastAsia="ja-JP"/>
              </w:rPr>
            </w:pPr>
            <w:r w:rsidRPr="00197926">
              <w:rPr>
                <w:lang w:eastAsia="ja-JP"/>
              </w:rPr>
              <w:t>INTEGER (0..</w:t>
            </w:r>
            <w:r w:rsidRPr="00197926">
              <w:rPr>
                <w:rFonts w:cs="Arial"/>
                <w:lang w:eastAsia="ja-JP"/>
              </w:rPr>
              <w:t>4,000,000,000,000,…)</w:t>
            </w:r>
          </w:p>
        </w:tc>
        <w:tc>
          <w:tcPr>
            <w:tcW w:w="1986" w:type="dxa"/>
            <w:tcBorders>
              <w:top w:val="single" w:sz="4" w:space="0" w:color="auto"/>
              <w:left w:val="single" w:sz="4" w:space="0" w:color="auto"/>
              <w:bottom w:val="single" w:sz="4" w:space="0" w:color="auto"/>
              <w:right w:val="single" w:sz="4" w:space="0" w:color="auto"/>
            </w:tcBorders>
          </w:tcPr>
          <w:p w14:paraId="5879F04F" w14:textId="77777777" w:rsidR="002F3BAA" w:rsidRPr="00197926" w:rsidRDefault="002F3BAA" w:rsidP="00CE30D6">
            <w:pPr>
              <w:pStyle w:val="TAL"/>
              <w:rPr>
                <w:rFonts w:cs="Arial"/>
                <w:lang w:eastAsia="ja-JP"/>
              </w:rPr>
            </w:pPr>
            <w:r w:rsidRPr="00197926">
              <w:rPr>
                <w:rFonts w:cs="Arial"/>
                <w:lang w:eastAsia="ja-JP"/>
              </w:rPr>
              <w:t xml:space="preserve">The condition is fulfilled if the metric is above this threshold </w:t>
            </w:r>
          </w:p>
          <w:p w14:paraId="5904F298" w14:textId="77777777" w:rsidR="002F3BAA" w:rsidRPr="00197926" w:rsidRDefault="002F3BAA" w:rsidP="00CE30D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DDBA0A3" w14:textId="77777777" w:rsidR="002F3BAA" w:rsidRPr="00197926" w:rsidRDefault="002F3BAA" w:rsidP="00CE30D6">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5DAE6AE0" w14:textId="77777777" w:rsidR="002F3BAA" w:rsidRPr="00197926" w:rsidRDefault="002F3BAA" w:rsidP="00CE30D6">
            <w:pPr>
              <w:pStyle w:val="TAL"/>
              <w:rPr>
                <w:rFonts w:cs="Arial"/>
                <w:lang w:eastAsia="ja-JP"/>
              </w:rPr>
            </w:pPr>
          </w:p>
        </w:tc>
      </w:tr>
    </w:tbl>
    <w:p w14:paraId="0252B1A1" w14:textId="77777777" w:rsidR="008574EE" w:rsidRDefault="008574EE" w:rsidP="00357EAB">
      <w:pPr>
        <w:rPr>
          <w:szCs w:val="18"/>
        </w:rPr>
      </w:pPr>
    </w:p>
    <w:p w14:paraId="03AA986C" w14:textId="2EED7448" w:rsidR="007C36A9" w:rsidRPr="00CC5096" w:rsidRDefault="007C36A9" w:rsidP="007C36A9">
      <w:pPr>
        <w:pStyle w:val="Heading4"/>
        <w:numPr>
          <w:ilvl w:val="0"/>
          <w:numId w:val="0"/>
        </w:numPr>
        <w:ind w:left="1418" w:hanging="1418"/>
        <w:rPr>
          <w:highlight w:val="yellow"/>
        </w:rPr>
      </w:pPr>
      <w:r w:rsidRPr="00CC5096">
        <w:rPr>
          <w:highlight w:val="yellow"/>
        </w:rPr>
        <w:lastRenderedPageBreak/>
        <w:t>9.2.2.ww</w:t>
      </w:r>
      <w:r w:rsidRPr="00CC5096">
        <w:rPr>
          <w:highlight w:val="yellow"/>
        </w:rPr>
        <w:tab/>
        <w:t>AI/ML event information</w:t>
      </w:r>
    </w:p>
    <w:p w14:paraId="42A60B6D" w14:textId="6B60DF40" w:rsidR="007C36A9" w:rsidRPr="00197926" w:rsidRDefault="007C36A9" w:rsidP="007C36A9">
      <w:pPr>
        <w:rPr>
          <w:rFonts w:eastAsia="SimSun"/>
          <w:szCs w:val="18"/>
        </w:rPr>
      </w:pPr>
      <w:r>
        <w:rPr>
          <w:szCs w:val="18"/>
        </w:rPr>
        <w:t>This</w:t>
      </w:r>
      <w:r w:rsidRPr="00197926">
        <w:rPr>
          <w:szCs w:val="18"/>
        </w:rPr>
        <w:t xml:space="preserve"> IE provides </w:t>
      </w:r>
      <w:r>
        <w:rPr>
          <w:szCs w:val="18"/>
        </w:rPr>
        <w:t xml:space="preserve">an </w:t>
      </w:r>
      <w:r w:rsidRPr="007C36A9">
        <w:rPr>
          <w:szCs w:val="18"/>
        </w:rPr>
        <w:t>identifier of an event that triggers reporting of AI-ML assistance information</w:t>
      </w:r>
      <w:r>
        <w:rPr>
          <w:szCs w:val="18"/>
        </w:rPr>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7C36A9" w14:paraId="30B0451C" w14:textId="77777777" w:rsidTr="009A1300">
        <w:tc>
          <w:tcPr>
            <w:tcW w:w="2386" w:type="dxa"/>
            <w:tcBorders>
              <w:top w:val="single" w:sz="4" w:space="0" w:color="auto"/>
              <w:left w:val="single" w:sz="4" w:space="0" w:color="auto"/>
              <w:bottom w:val="single" w:sz="4" w:space="0" w:color="auto"/>
              <w:right w:val="single" w:sz="4" w:space="0" w:color="auto"/>
            </w:tcBorders>
            <w:hideMark/>
          </w:tcPr>
          <w:p w14:paraId="7711242B" w14:textId="77777777" w:rsidR="007C36A9" w:rsidRPr="009A7ECC" w:rsidRDefault="007C36A9" w:rsidP="009A1300">
            <w:pPr>
              <w:keepNext/>
              <w:keepLines/>
              <w:jc w:val="center"/>
              <w:rPr>
                <w:rFonts w:ascii="Arial" w:hAnsi="Arial" w:cs="Arial"/>
                <w:b/>
                <w:sz w:val="18"/>
                <w:szCs w:val="18"/>
                <w:lang w:eastAsia="sv-SE"/>
              </w:rPr>
            </w:pPr>
            <w:r w:rsidRPr="009A7ECC">
              <w:rPr>
                <w:rFonts w:ascii="Arial" w:eastAsia="DengXian" w:hAnsi="Arial" w:cs="Arial"/>
                <w:b/>
                <w:sz w:val="18"/>
                <w:szCs w:val="18"/>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67A58213" w14:textId="77777777" w:rsidR="007C36A9" w:rsidRPr="009A7ECC" w:rsidRDefault="007C36A9" w:rsidP="009A1300">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c>
          <w:tcPr>
            <w:tcW w:w="918" w:type="dxa"/>
            <w:tcBorders>
              <w:top w:val="single" w:sz="4" w:space="0" w:color="auto"/>
              <w:left w:val="single" w:sz="4" w:space="0" w:color="auto"/>
              <w:bottom w:val="single" w:sz="4" w:space="0" w:color="auto"/>
              <w:right w:val="single" w:sz="4" w:space="0" w:color="auto"/>
            </w:tcBorders>
            <w:hideMark/>
          </w:tcPr>
          <w:p w14:paraId="537C07DD" w14:textId="77777777" w:rsidR="007C36A9" w:rsidRPr="009A7ECC" w:rsidRDefault="007C36A9" w:rsidP="009A1300">
            <w:pPr>
              <w:keepNext/>
              <w:keepLines/>
              <w:jc w:val="center"/>
              <w:rPr>
                <w:rFonts w:ascii="Arial" w:hAnsi="Arial" w:cs="Arial"/>
                <w:b/>
                <w:i/>
                <w:sz w:val="18"/>
                <w:szCs w:val="18"/>
                <w:lang w:eastAsia="ja-JP"/>
              </w:rPr>
            </w:pPr>
            <w:r w:rsidRPr="009A7ECC">
              <w:rPr>
                <w:rFonts w:ascii="Arial" w:eastAsia="DengXian" w:hAnsi="Arial" w:cs="Arial"/>
                <w:b/>
                <w:sz w:val="18"/>
                <w:szCs w:val="18"/>
              </w:rPr>
              <w:t>Range</w:t>
            </w:r>
          </w:p>
        </w:tc>
        <w:tc>
          <w:tcPr>
            <w:tcW w:w="1273" w:type="dxa"/>
            <w:tcBorders>
              <w:top w:val="single" w:sz="4" w:space="0" w:color="auto"/>
              <w:left w:val="single" w:sz="4" w:space="0" w:color="auto"/>
              <w:bottom w:val="single" w:sz="4" w:space="0" w:color="auto"/>
              <w:right w:val="single" w:sz="4" w:space="0" w:color="auto"/>
            </w:tcBorders>
            <w:hideMark/>
          </w:tcPr>
          <w:p w14:paraId="584697E1" w14:textId="77777777" w:rsidR="007C36A9" w:rsidRPr="009A7ECC" w:rsidRDefault="007C36A9" w:rsidP="009A1300">
            <w:pPr>
              <w:keepNext/>
              <w:keepLines/>
              <w:jc w:val="center"/>
              <w:rPr>
                <w:rFonts w:ascii="Arial" w:hAnsi="Arial" w:cs="Arial"/>
                <w:b/>
                <w:sz w:val="18"/>
                <w:szCs w:val="18"/>
                <w:lang w:eastAsia="ja-JP"/>
              </w:rPr>
            </w:pPr>
            <w:r w:rsidRPr="009A7ECC">
              <w:rPr>
                <w:rFonts w:ascii="Arial" w:eastAsia="DengXian" w:hAnsi="Arial" w:cs="Arial"/>
                <w:b/>
                <w:sz w:val="18"/>
                <w:szCs w:val="18"/>
              </w:rPr>
              <w:t>IE type and reference</w:t>
            </w:r>
          </w:p>
        </w:tc>
        <w:tc>
          <w:tcPr>
            <w:tcW w:w="1986" w:type="dxa"/>
            <w:tcBorders>
              <w:top w:val="single" w:sz="4" w:space="0" w:color="auto"/>
              <w:left w:val="single" w:sz="4" w:space="0" w:color="auto"/>
              <w:bottom w:val="single" w:sz="4" w:space="0" w:color="auto"/>
              <w:right w:val="single" w:sz="4" w:space="0" w:color="auto"/>
            </w:tcBorders>
            <w:hideMark/>
          </w:tcPr>
          <w:p w14:paraId="273D707A" w14:textId="77777777" w:rsidR="007C36A9" w:rsidRPr="009A7ECC" w:rsidRDefault="007C36A9" w:rsidP="009A1300">
            <w:pPr>
              <w:keepNext/>
              <w:keepLines/>
              <w:jc w:val="center"/>
              <w:rPr>
                <w:rFonts w:ascii="Arial" w:hAnsi="Arial" w:cs="Arial"/>
                <w:b/>
                <w:sz w:val="18"/>
                <w:szCs w:val="18"/>
                <w:lang w:eastAsia="ja-JP"/>
              </w:rPr>
            </w:pPr>
            <w:r w:rsidRPr="009A7E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7B10B4B6" w14:textId="77777777" w:rsidR="007C36A9" w:rsidRPr="009A7ECC" w:rsidRDefault="007C36A9" w:rsidP="009A1300">
            <w:pPr>
              <w:keepNext/>
              <w:keepLines/>
              <w:jc w:val="center"/>
              <w:rPr>
                <w:rFonts w:ascii="Arial" w:hAnsi="Arial" w:cs="Arial"/>
                <w:b/>
                <w:sz w:val="18"/>
                <w:szCs w:val="18"/>
                <w:lang w:eastAsia="ja-JP"/>
              </w:rPr>
            </w:pPr>
            <w:r w:rsidRPr="009A7ECC">
              <w:rPr>
                <w:rFonts w:ascii="Arial" w:eastAsia="DengXian" w:hAnsi="Arial" w:cs="Arial"/>
                <w:b/>
                <w:sz w:val="18"/>
                <w:szCs w:val="18"/>
              </w:rPr>
              <w:t>IE/Group Name</w:t>
            </w:r>
          </w:p>
        </w:tc>
        <w:tc>
          <w:tcPr>
            <w:tcW w:w="1139" w:type="dxa"/>
            <w:tcBorders>
              <w:top w:val="single" w:sz="4" w:space="0" w:color="auto"/>
              <w:left w:val="single" w:sz="4" w:space="0" w:color="auto"/>
              <w:bottom w:val="single" w:sz="4" w:space="0" w:color="auto"/>
              <w:right w:val="single" w:sz="4" w:space="0" w:color="auto"/>
            </w:tcBorders>
            <w:hideMark/>
          </w:tcPr>
          <w:p w14:paraId="4AF19364" w14:textId="77777777" w:rsidR="007C36A9" w:rsidRPr="009A7ECC" w:rsidRDefault="007C36A9" w:rsidP="009A1300">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r>
      <w:tr w:rsidR="007C36A9" w14:paraId="00AE2539" w14:textId="77777777" w:rsidTr="009A1300">
        <w:tc>
          <w:tcPr>
            <w:tcW w:w="2386" w:type="dxa"/>
            <w:tcBorders>
              <w:top w:val="single" w:sz="4" w:space="0" w:color="auto"/>
              <w:left w:val="single" w:sz="4" w:space="0" w:color="auto"/>
              <w:bottom w:val="single" w:sz="4" w:space="0" w:color="auto"/>
              <w:right w:val="single" w:sz="4" w:space="0" w:color="auto"/>
            </w:tcBorders>
            <w:hideMark/>
          </w:tcPr>
          <w:p w14:paraId="75581E95" w14:textId="53195AF4" w:rsidR="007C36A9" w:rsidRPr="00197926" w:rsidRDefault="007C36A9" w:rsidP="009A1300">
            <w:pPr>
              <w:pStyle w:val="TAL"/>
              <w:rPr>
                <w:rFonts w:cs="Arial"/>
                <w:lang w:eastAsia="ja-JP"/>
              </w:rPr>
            </w:pPr>
            <w:r w:rsidRPr="009A7ECC">
              <w:rPr>
                <w:rFonts w:eastAsia="Yu Mincho" w:cs="Arial"/>
                <w:szCs w:val="18"/>
              </w:rPr>
              <w:t>AI/ML event information</w:t>
            </w:r>
          </w:p>
        </w:tc>
        <w:tc>
          <w:tcPr>
            <w:tcW w:w="1092" w:type="dxa"/>
            <w:tcBorders>
              <w:top w:val="single" w:sz="4" w:space="0" w:color="auto"/>
              <w:left w:val="single" w:sz="4" w:space="0" w:color="auto"/>
              <w:bottom w:val="single" w:sz="4" w:space="0" w:color="auto"/>
              <w:right w:val="single" w:sz="4" w:space="0" w:color="auto"/>
            </w:tcBorders>
            <w:hideMark/>
          </w:tcPr>
          <w:p w14:paraId="509A2B0C" w14:textId="77777777" w:rsidR="007C36A9" w:rsidRPr="00197926" w:rsidRDefault="007C36A9" w:rsidP="009A1300">
            <w:pPr>
              <w:pStyle w:val="TAL"/>
              <w:rPr>
                <w:rFonts w:cs="Arial"/>
                <w:lang w:eastAsia="ja-JP"/>
              </w:rPr>
            </w:pPr>
            <w:r w:rsidRPr="00197926">
              <w:rPr>
                <w:rFonts w:cs="Arial"/>
                <w:lang w:eastAsia="ja-JP"/>
              </w:rPr>
              <w:t>M</w:t>
            </w:r>
          </w:p>
        </w:tc>
        <w:tc>
          <w:tcPr>
            <w:tcW w:w="918" w:type="dxa"/>
            <w:tcBorders>
              <w:top w:val="single" w:sz="4" w:space="0" w:color="auto"/>
              <w:left w:val="single" w:sz="4" w:space="0" w:color="auto"/>
              <w:bottom w:val="single" w:sz="4" w:space="0" w:color="auto"/>
              <w:right w:val="single" w:sz="4" w:space="0" w:color="auto"/>
            </w:tcBorders>
          </w:tcPr>
          <w:p w14:paraId="45723B02" w14:textId="77777777" w:rsidR="007C36A9" w:rsidRPr="00197926" w:rsidRDefault="007C36A9" w:rsidP="009A13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CE0733" w14:textId="77777777" w:rsidR="007C36A9" w:rsidRPr="00F60873" w:rsidRDefault="007C36A9" w:rsidP="007C36A9">
            <w:pPr>
              <w:keepNext/>
              <w:keepLines/>
              <w:spacing w:after="0"/>
              <w:rPr>
                <w:rFonts w:ascii="Arial" w:hAnsi="Arial"/>
                <w:sz w:val="18"/>
                <w:lang w:eastAsia="ja-JP"/>
              </w:rPr>
            </w:pPr>
            <w:r w:rsidRPr="00F60873">
              <w:rPr>
                <w:rFonts w:ascii="Arial" w:hAnsi="Arial"/>
                <w:sz w:val="18"/>
                <w:lang w:eastAsia="ja-JP"/>
              </w:rPr>
              <w:t>BITSTRING</w:t>
            </w:r>
          </w:p>
          <w:p w14:paraId="4A4E98CA" w14:textId="64F72071" w:rsidR="007C36A9" w:rsidRPr="00197926" w:rsidRDefault="007C36A9" w:rsidP="007C36A9">
            <w:pPr>
              <w:pStyle w:val="TAL"/>
              <w:rPr>
                <w:rFonts w:cs="Arial"/>
                <w:lang w:eastAsia="ja-JP"/>
              </w:rPr>
            </w:pPr>
            <w:r w:rsidRPr="00F60873">
              <w:rPr>
                <w:lang w:eastAsia="ja-JP"/>
              </w:rPr>
              <w:t>(SIZE(128))</w:t>
            </w:r>
          </w:p>
        </w:tc>
        <w:tc>
          <w:tcPr>
            <w:tcW w:w="1986" w:type="dxa"/>
            <w:tcBorders>
              <w:top w:val="single" w:sz="4" w:space="0" w:color="auto"/>
              <w:left w:val="single" w:sz="4" w:space="0" w:color="auto"/>
              <w:bottom w:val="single" w:sz="4" w:space="0" w:color="auto"/>
              <w:right w:val="single" w:sz="4" w:space="0" w:color="auto"/>
            </w:tcBorders>
          </w:tcPr>
          <w:p w14:paraId="23F6D206" w14:textId="77777777" w:rsidR="007C36A9" w:rsidRPr="00197926" w:rsidRDefault="007C36A9" w:rsidP="007C36A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EE3E827" w14:textId="77777777" w:rsidR="007C36A9" w:rsidRPr="00197926" w:rsidRDefault="007C36A9" w:rsidP="009A1300">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184DEDF2" w14:textId="77777777" w:rsidR="007C36A9" w:rsidRPr="00197926" w:rsidRDefault="007C36A9" w:rsidP="009A1300">
            <w:pPr>
              <w:pStyle w:val="TAL"/>
              <w:rPr>
                <w:rFonts w:cs="Arial"/>
                <w:lang w:eastAsia="ja-JP"/>
              </w:rPr>
            </w:pPr>
          </w:p>
        </w:tc>
      </w:tr>
    </w:tbl>
    <w:p w14:paraId="66683A01" w14:textId="77777777" w:rsidR="007C36A9" w:rsidRDefault="007C36A9" w:rsidP="00357EAB">
      <w:pPr>
        <w:rPr>
          <w:szCs w:val="18"/>
        </w:rPr>
      </w:pPr>
    </w:p>
    <w:p w14:paraId="5D392F5D" w14:textId="77777777" w:rsidR="007C36A9" w:rsidRPr="005A6DF9" w:rsidRDefault="007C36A9" w:rsidP="00357EAB">
      <w:pPr>
        <w:rPr>
          <w:szCs w:val="18"/>
        </w:rPr>
      </w:pPr>
    </w:p>
    <w:p w14:paraId="457B6696" w14:textId="7FAD4120" w:rsidR="00D80D33" w:rsidRPr="00CC5096" w:rsidRDefault="00D80D33" w:rsidP="00CC5096">
      <w:pPr>
        <w:pStyle w:val="Heading4"/>
        <w:numPr>
          <w:ilvl w:val="0"/>
          <w:numId w:val="0"/>
        </w:numPr>
        <w:ind w:left="1418" w:hanging="1418"/>
        <w:rPr>
          <w:highlight w:val="yellow"/>
        </w:rPr>
      </w:pPr>
      <w:r w:rsidRPr="00CC5096">
        <w:rPr>
          <w:highlight w:val="yellow"/>
        </w:rPr>
        <w:t>9.2..</w:t>
      </w:r>
      <w:r w:rsidR="00506ACB">
        <w:rPr>
          <w:highlight w:val="yellow"/>
        </w:rPr>
        <w:t>JJ</w:t>
      </w:r>
      <w:r w:rsidRPr="00CC5096">
        <w:rPr>
          <w:highlight w:val="yellow"/>
        </w:rPr>
        <w:tab/>
        <w:t>Event Reporting Configuration</w:t>
      </w:r>
    </w:p>
    <w:p w14:paraId="6BC4727C" w14:textId="424717AA" w:rsidR="002C3F8C" w:rsidRPr="005B21DD" w:rsidRDefault="00D80D33" w:rsidP="002C3F8C">
      <w:pPr>
        <w:rPr>
          <w:rFonts w:eastAsia="SimSun"/>
          <w:lang w:eastAsia="zh-CN"/>
        </w:rPr>
      </w:pPr>
      <w:r>
        <w:rPr>
          <w:szCs w:val="18"/>
        </w:rPr>
        <w:t xml:space="preserve">This </w:t>
      </w:r>
      <w:r w:rsidR="00357EAB" w:rsidRPr="00D108EF">
        <w:rPr>
          <w:szCs w:val="18"/>
        </w:rPr>
        <w:t xml:space="preserve">IE indicates </w:t>
      </w:r>
      <w:r w:rsidR="00CD4658">
        <w:rPr>
          <w:szCs w:val="18"/>
        </w:rPr>
        <w:t xml:space="preserve">for </w:t>
      </w:r>
      <w:r w:rsidR="00082508">
        <w:rPr>
          <w:szCs w:val="18"/>
        </w:rPr>
        <w:t>how</w:t>
      </w:r>
      <w:r w:rsidR="00082508" w:rsidRPr="00D108EF">
        <w:rPr>
          <w:szCs w:val="18"/>
        </w:rPr>
        <w:t xml:space="preserve"> </w:t>
      </w:r>
      <w:r w:rsidR="00CD4658">
        <w:rPr>
          <w:szCs w:val="18"/>
        </w:rPr>
        <w:t xml:space="preserve">long </w:t>
      </w:r>
      <w:r w:rsidR="00357EAB" w:rsidRPr="00D108EF">
        <w:rPr>
          <w:szCs w:val="18"/>
        </w:rPr>
        <w:t xml:space="preserve">information is to be reported </w:t>
      </w:r>
      <w:r w:rsidR="00357EAB" w:rsidRPr="005A6DF9">
        <w:rPr>
          <w:szCs w:val="18"/>
        </w:rPr>
        <w:t>upon event fulfilment</w:t>
      </w:r>
      <w:r w:rsidR="002870BB">
        <w:rPr>
          <w:szCs w:val="18"/>
        </w:rPr>
        <w:t>:</w:t>
      </w:r>
    </w:p>
    <w:p w14:paraId="107D9475" w14:textId="77777777" w:rsidR="002C3F8C" w:rsidRDefault="002C3F8C" w:rsidP="002C3F8C">
      <w:pPr>
        <w:rPr>
          <w:rFonts w:ascii="Arial" w:hAnsi="Arial"/>
          <w:sz w:val="22"/>
          <w:highlight w:val="yellow"/>
        </w:rPr>
      </w:pP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A06BED" w14:paraId="39A3B0E9" w14:textId="77777777" w:rsidTr="009A1300">
        <w:tc>
          <w:tcPr>
            <w:tcW w:w="2381" w:type="dxa"/>
            <w:tcBorders>
              <w:top w:val="single" w:sz="4" w:space="0" w:color="auto"/>
              <w:left w:val="single" w:sz="4" w:space="0" w:color="auto"/>
              <w:bottom w:val="single" w:sz="4" w:space="0" w:color="auto"/>
              <w:right w:val="single" w:sz="4" w:space="0" w:color="auto"/>
            </w:tcBorders>
            <w:hideMark/>
          </w:tcPr>
          <w:p w14:paraId="1F3973F9" w14:textId="77777777" w:rsidR="00A06BED" w:rsidRPr="009A7ECC" w:rsidRDefault="00A06BED" w:rsidP="009A1300">
            <w:pPr>
              <w:keepNext/>
              <w:keepLines/>
              <w:jc w:val="center"/>
              <w:rPr>
                <w:rFonts w:ascii="Arial" w:hAnsi="Arial" w:cs="Arial"/>
                <w:b/>
                <w:sz w:val="18"/>
                <w:szCs w:val="18"/>
                <w:lang w:eastAsia="sv-SE"/>
              </w:rPr>
            </w:pPr>
            <w:r w:rsidRPr="009A7ECC">
              <w:rPr>
                <w:rFonts w:ascii="Arial" w:eastAsia="DengXian" w:hAnsi="Arial" w:cs="Arial"/>
                <w:b/>
                <w:sz w:val="18"/>
                <w:szCs w:val="18"/>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7A22C755" w14:textId="77777777" w:rsidR="00A06BED" w:rsidRPr="009A7ECC" w:rsidRDefault="00A06BED" w:rsidP="009A1300">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c>
          <w:tcPr>
            <w:tcW w:w="918" w:type="dxa"/>
            <w:tcBorders>
              <w:top w:val="single" w:sz="4" w:space="0" w:color="auto"/>
              <w:left w:val="single" w:sz="4" w:space="0" w:color="auto"/>
              <w:bottom w:val="single" w:sz="4" w:space="0" w:color="auto"/>
              <w:right w:val="single" w:sz="4" w:space="0" w:color="auto"/>
            </w:tcBorders>
            <w:hideMark/>
          </w:tcPr>
          <w:p w14:paraId="23460AB5" w14:textId="77777777" w:rsidR="00A06BED" w:rsidRPr="009A7ECC" w:rsidRDefault="00A06BED" w:rsidP="009A1300">
            <w:pPr>
              <w:keepNext/>
              <w:keepLines/>
              <w:jc w:val="center"/>
              <w:rPr>
                <w:rFonts w:ascii="Arial" w:hAnsi="Arial" w:cs="Arial"/>
                <w:b/>
                <w:i/>
                <w:sz w:val="18"/>
                <w:szCs w:val="18"/>
                <w:lang w:eastAsia="ja-JP"/>
              </w:rPr>
            </w:pPr>
            <w:r w:rsidRPr="009A7ECC">
              <w:rPr>
                <w:rFonts w:ascii="Arial" w:eastAsia="DengXian" w:hAnsi="Arial" w:cs="Arial"/>
                <w:b/>
                <w:sz w:val="18"/>
                <w:szCs w:val="18"/>
              </w:rPr>
              <w:t>Range</w:t>
            </w:r>
          </w:p>
        </w:tc>
        <w:tc>
          <w:tcPr>
            <w:tcW w:w="1274" w:type="dxa"/>
            <w:tcBorders>
              <w:top w:val="single" w:sz="4" w:space="0" w:color="auto"/>
              <w:left w:val="single" w:sz="4" w:space="0" w:color="auto"/>
              <w:bottom w:val="single" w:sz="4" w:space="0" w:color="auto"/>
              <w:right w:val="single" w:sz="4" w:space="0" w:color="auto"/>
            </w:tcBorders>
            <w:hideMark/>
          </w:tcPr>
          <w:p w14:paraId="51157AEC" w14:textId="77777777" w:rsidR="00A06BED" w:rsidRPr="009A7ECC" w:rsidRDefault="00A06BED" w:rsidP="009A1300">
            <w:pPr>
              <w:keepNext/>
              <w:keepLines/>
              <w:jc w:val="center"/>
              <w:rPr>
                <w:rFonts w:ascii="Arial" w:hAnsi="Arial" w:cs="Arial"/>
                <w:b/>
                <w:sz w:val="18"/>
                <w:szCs w:val="18"/>
                <w:lang w:eastAsia="ja-JP"/>
              </w:rPr>
            </w:pPr>
            <w:r w:rsidRPr="009A7ECC">
              <w:rPr>
                <w:rFonts w:ascii="Arial" w:eastAsia="DengXian" w:hAnsi="Arial" w:cs="Arial"/>
                <w:b/>
                <w:sz w:val="18"/>
                <w:szCs w:val="18"/>
              </w:rPr>
              <w:t>IE type and reference</w:t>
            </w:r>
          </w:p>
        </w:tc>
        <w:tc>
          <w:tcPr>
            <w:tcW w:w="1989" w:type="dxa"/>
            <w:tcBorders>
              <w:top w:val="single" w:sz="4" w:space="0" w:color="auto"/>
              <w:left w:val="single" w:sz="4" w:space="0" w:color="auto"/>
              <w:bottom w:val="single" w:sz="4" w:space="0" w:color="auto"/>
              <w:right w:val="single" w:sz="4" w:space="0" w:color="auto"/>
            </w:tcBorders>
            <w:hideMark/>
          </w:tcPr>
          <w:p w14:paraId="4019A047" w14:textId="77777777" w:rsidR="00A06BED" w:rsidRPr="009A7ECC" w:rsidRDefault="00A06BED" w:rsidP="009A1300">
            <w:pPr>
              <w:keepNext/>
              <w:keepLines/>
              <w:jc w:val="center"/>
              <w:rPr>
                <w:rFonts w:ascii="Arial" w:hAnsi="Arial" w:cs="Arial"/>
                <w:b/>
                <w:sz w:val="18"/>
                <w:szCs w:val="18"/>
                <w:lang w:eastAsia="ja-JP"/>
              </w:rPr>
            </w:pPr>
            <w:r w:rsidRPr="009A7E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322696E4" w14:textId="77777777" w:rsidR="00A06BED" w:rsidRPr="009A7ECC" w:rsidRDefault="00A06BED" w:rsidP="009A1300">
            <w:pPr>
              <w:keepNext/>
              <w:keepLines/>
              <w:jc w:val="center"/>
              <w:rPr>
                <w:rFonts w:ascii="Arial" w:hAnsi="Arial" w:cs="Arial"/>
                <w:b/>
                <w:sz w:val="18"/>
                <w:szCs w:val="18"/>
                <w:lang w:eastAsia="ja-JP"/>
              </w:rPr>
            </w:pPr>
            <w:r w:rsidRPr="009A7ECC">
              <w:rPr>
                <w:rFonts w:ascii="Arial" w:eastAsia="DengXian" w:hAnsi="Arial" w:cs="Arial"/>
                <w:b/>
                <w:sz w:val="18"/>
                <w:szCs w:val="18"/>
              </w:rPr>
              <w:t>IE/Group Name</w:t>
            </w:r>
          </w:p>
        </w:tc>
        <w:tc>
          <w:tcPr>
            <w:tcW w:w="1139" w:type="dxa"/>
            <w:tcBorders>
              <w:top w:val="single" w:sz="4" w:space="0" w:color="auto"/>
              <w:left w:val="single" w:sz="4" w:space="0" w:color="auto"/>
              <w:bottom w:val="single" w:sz="4" w:space="0" w:color="auto"/>
              <w:right w:val="single" w:sz="4" w:space="0" w:color="auto"/>
            </w:tcBorders>
            <w:hideMark/>
          </w:tcPr>
          <w:p w14:paraId="0D776D2B" w14:textId="77777777" w:rsidR="00A06BED" w:rsidRPr="009A7ECC" w:rsidRDefault="00A06BED" w:rsidP="009A1300">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r>
      <w:tr w:rsidR="00A06BED" w14:paraId="3789BDEF" w14:textId="77777777" w:rsidTr="009A1300">
        <w:tc>
          <w:tcPr>
            <w:tcW w:w="2381" w:type="dxa"/>
            <w:tcBorders>
              <w:top w:val="single" w:sz="4" w:space="0" w:color="auto"/>
              <w:left w:val="single" w:sz="4" w:space="0" w:color="auto"/>
              <w:bottom w:val="single" w:sz="4" w:space="0" w:color="auto"/>
              <w:right w:val="single" w:sz="4" w:space="0" w:color="auto"/>
            </w:tcBorders>
          </w:tcPr>
          <w:p w14:paraId="57C6AD84" w14:textId="77777777" w:rsidR="00A06BED" w:rsidRPr="009A7ECC" w:rsidRDefault="00A06BED" w:rsidP="009A1300">
            <w:pPr>
              <w:keepNext/>
              <w:keepLines/>
              <w:rPr>
                <w:rFonts w:ascii="Arial" w:hAnsi="Arial" w:cs="Arial"/>
                <w:sz w:val="18"/>
                <w:szCs w:val="18"/>
                <w:lang w:eastAsia="ja-JP"/>
              </w:rPr>
            </w:pPr>
            <w:r w:rsidRPr="009A7ECC">
              <w:rPr>
                <w:rFonts w:ascii="Arial" w:hAnsi="Arial" w:cs="Arial"/>
                <w:sz w:val="18"/>
                <w:szCs w:val="18"/>
                <w:lang w:eastAsia="ja-JP"/>
              </w:rPr>
              <w:t>Reporting duration</w:t>
            </w:r>
          </w:p>
        </w:tc>
        <w:tc>
          <w:tcPr>
            <w:tcW w:w="1093" w:type="dxa"/>
            <w:tcBorders>
              <w:top w:val="single" w:sz="4" w:space="0" w:color="auto"/>
              <w:left w:val="single" w:sz="4" w:space="0" w:color="auto"/>
              <w:bottom w:val="single" w:sz="4" w:space="0" w:color="auto"/>
              <w:right w:val="single" w:sz="4" w:space="0" w:color="auto"/>
            </w:tcBorders>
          </w:tcPr>
          <w:p w14:paraId="7BFB76BE" w14:textId="77777777" w:rsidR="00A06BED" w:rsidRPr="009A7ECC" w:rsidRDefault="00A06BED" w:rsidP="009A1300">
            <w:pPr>
              <w:keepNext/>
              <w:keepLines/>
              <w:rPr>
                <w:rFonts w:ascii="Arial" w:hAnsi="Arial" w:cs="Arial"/>
                <w:sz w:val="18"/>
                <w:szCs w:val="18"/>
                <w:lang w:eastAsia="ja-JP"/>
              </w:rPr>
            </w:pPr>
            <w:r w:rsidRPr="009A7ECC">
              <w:rPr>
                <w:rFonts w:ascii="Arial" w:hAnsi="Arial" w:cs="Arial"/>
                <w:sz w:val="18"/>
                <w:szCs w:val="18"/>
                <w:lang w:eastAsia="ja-JP"/>
              </w:rPr>
              <w:t>O</w:t>
            </w:r>
          </w:p>
        </w:tc>
        <w:tc>
          <w:tcPr>
            <w:tcW w:w="918" w:type="dxa"/>
            <w:tcBorders>
              <w:top w:val="single" w:sz="4" w:space="0" w:color="auto"/>
              <w:left w:val="single" w:sz="4" w:space="0" w:color="auto"/>
              <w:bottom w:val="single" w:sz="4" w:space="0" w:color="auto"/>
              <w:right w:val="single" w:sz="4" w:space="0" w:color="auto"/>
            </w:tcBorders>
          </w:tcPr>
          <w:p w14:paraId="79075666" w14:textId="77777777" w:rsidR="00A06BED" w:rsidRPr="009A7ECC" w:rsidRDefault="00A06BED" w:rsidP="009A1300">
            <w:pPr>
              <w:keepNext/>
              <w:keepLines/>
              <w:jc w:val="center"/>
              <w:rPr>
                <w:rFonts w:ascii="Arial" w:eastAsia="DengXian" w:hAnsi="Arial" w:cs="Arial"/>
                <w:b/>
                <w:sz w:val="18"/>
                <w:szCs w:val="18"/>
              </w:rPr>
            </w:pPr>
          </w:p>
        </w:tc>
        <w:tc>
          <w:tcPr>
            <w:tcW w:w="1274" w:type="dxa"/>
            <w:tcBorders>
              <w:top w:val="single" w:sz="4" w:space="0" w:color="auto"/>
              <w:left w:val="single" w:sz="4" w:space="0" w:color="auto"/>
              <w:bottom w:val="single" w:sz="4" w:space="0" w:color="auto"/>
              <w:right w:val="single" w:sz="4" w:space="0" w:color="auto"/>
            </w:tcBorders>
          </w:tcPr>
          <w:p w14:paraId="298A7F2B" w14:textId="77777777" w:rsidR="00A06BED" w:rsidRPr="009A7ECC" w:rsidRDefault="00A06BED" w:rsidP="009A1300">
            <w:pPr>
              <w:keepNext/>
              <w:keepLines/>
              <w:rPr>
                <w:rFonts w:ascii="Arial" w:hAnsi="Arial" w:cs="Arial"/>
                <w:sz w:val="18"/>
                <w:szCs w:val="18"/>
                <w:lang w:eastAsia="ja-JP"/>
              </w:rPr>
            </w:pPr>
            <w:r w:rsidRPr="009A7ECC">
              <w:rPr>
                <w:rFonts w:ascii="Arial" w:hAnsi="Arial" w:cs="Arial"/>
                <w:sz w:val="18"/>
                <w:szCs w:val="18"/>
              </w:rPr>
              <w:t>ENUMERATED (</w:t>
            </w:r>
            <w:r>
              <w:rPr>
                <w:rFonts w:ascii="Arial" w:hAnsi="Arial" w:cs="Arial"/>
                <w:sz w:val="18"/>
                <w:szCs w:val="18"/>
              </w:rPr>
              <w:t xml:space="preserve">0, </w:t>
            </w:r>
            <w:r w:rsidRPr="009A7ECC">
              <w:rPr>
                <w:rFonts w:ascii="Arial" w:hAnsi="Arial" w:cs="Arial"/>
                <w:sz w:val="18"/>
                <w:szCs w:val="18"/>
              </w:rPr>
              <w:t>1s, 2s, 5s, 10s, 20s, 60s, ...)</w:t>
            </w:r>
          </w:p>
        </w:tc>
        <w:tc>
          <w:tcPr>
            <w:tcW w:w="1989" w:type="dxa"/>
            <w:tcBorders>
              <w:top w:val="single" w:sz="4" w:space="0" w:color="auto"/>
              <w:left w:val="single" w:sz="4" w:space="0" w:color="auto"/>
              <w:bottom w:val="single" w:sz="4" w:space="0" w:color="auto"/>
              <w:right w:val="single" w:sz="4" w:space="0" w:color="auto"/>
            </w:tcBorders>
          </w:tcPr>
          <w:p w14:paraId="413D4EB1" w14:textId="77777777" w:rsidR="00A06BED" w:rsidRPr="009A7ECC" w:rsidRDefault="00A06BED" w:rsidP="009A1300">
            <w:pPr>
              <w:keepNext/>
              <w:keepLines/>
              <w:rPr>
                <w:rFonts w:ascii="Arial" w:hAnsi="Arial" w:cs="Arial"/>
                <w:sz w:val="18"/>
                <w:szCs w:val="18"/>
                <w:lang w:eastAsia="ja-JP"/>
              </w:rPr>
            </w:pPr>
            <w:r w:rsidRPr="009A7ECC">
              <w:rPr>
                <w:rFonts w:ascii="Arial" w:hAnsi="Arial" w:cs="Arial"/>
                <w:sz w:val="18"/>
                <w:szCs w:val="18"/>
                <w:lang w:eastAsia="ja-JP"/>
              </w:rPr>
              <w:t>Time duration for which measurements should be reported upon fulfilment of the event</w:t>
            </w:r>
            <w:r>
              <w:rPr>
                <w:rFonts w:ascii="Arial" w:hAnsi="Arial" w:cs="Arial"/>
                <w:sz w:val="18"/>
                <w:szCs w:val="18"/>
                <w:lang w:eastAsia="ja-JP"/>
              </w:rPr>
              <w:t xml:space="preserve"> in seconds. If the value is zero, reporting occurs only once.</w:t>
            </w:r>
          </w:p>
        </w:tc>
        <w:tc>
          <w:tcPr>
            <w:tcW w:w="1276" w:type="dxa"/>
            <w:tcBorders>
              <w:top w:val="single" w:sz="4" w:space="0" w:color="auto"/>
              <w:left w:val="single" w:sz="4" w:space="0" w:color="auto"/>
              <w:bottom w:val="single" w:sz="4" w:space="0" w:color="auto"/>
              <w:right w:val="single" w:sz="4" w:space="0" w:color="auto"/>
            </w:tcBorders>
          </w:tcPr>
          <w:p w14:paraId="6800AD5F" w14:textId="77777777" w:rsidR="00A06BED" w:rsidRPr="009A7ECC" w:rsidRDefault="00A06BED" w:rsidP="009A1300">
            <w:pPr>
              <w:keepNext/>
              <w:keepLines/>
              <w:jc w:val="center"/>
              <w:rPr>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7D0803E1" w14:textId="77777777" w:rsidR="00A06BED" w:rsidRPr="009A7ECC" w:rsidRDefault="00A06BED" w:rsidP="009A1300">
            <w:pPr>
              <w:keepNext/>
              <w:keepLines/>
              <w:jc w:val="center"/>
              <w:rPr>
                <w:rFonts w:ascii="Arial" w:hAnsi="Arial" w:cs="Arial"/>
                <w:snapToGrid w:val="0"/>
                <w:sz w:val="18"/>
                <w:szCs w:val="18"/>
              </w:rPr>
            </w:pPr>
          </w:p>
        </w:tc>
      </w:tr>
    </w:tbl>
    <w:p w14:paraId="4BD8F5C5" w14:textId="77777777" w:rsidR="00A06BED" w:rsidRPr="005B21DD" w:rsidRDefault="00A06BED" w:rsidP="002C3F8C">
      <w:pPr>
        <w:rPr>
          <w:rFonts w:ascii="Arial" w:hAnsi="Arial"/>
          <w:sz w:val="22"/>
          <w:highlight w:val="yellow"/>
        </w:rPr>
      </w:pPr>
    </w:p>
    <w:p w14:paraId="33B8C6CF" w14:textId="4B6A7E3A" w:rsidR="00032275" w:rsidRPr="00FD0425" w:rsidRDefault="00F506CC" w:rsidP="00032275">
      <w:r>
        <w:t xml:space="preserve">As already pointed out, the </w:t>
      </w:r>
      <w:r w:rsidR="00CD10C3">
        <w:t xml:space="preserve">Event Reporting Configuration </w:t>
      </w:r>
      <w:r w:rsidR="00CB4E7D">
        <w:t xml:space="preserve">is not strictly needed. </w:t>
      </w:r>
      <w:r w:rsidR="00691AF3">
        <w:t xml:space="preserve">Instead of an explicit indication of how long </w:t>
      </w:r>
      <w:r w:rsidR="00392390">
        <w:t xml:space="preserve">the reporting </w:t>
      </w:r>
      <w:r w:rsidR="003126FF">
        <w:t xml:space="preserve">should last from the time an event is fulfilled, </w:t>
      </w:r>
      <w:r w:rsidR="008020EB">
        <w:t>the standard could specify that the reporting is done for the duration of a pre-configured timer (e.g. T_Store_UE_Context).</w:t>
      </w:r>
    </w:p>
    <w:p w14:paraId="4DA740FE" w14:textId="776D798B" w:rsidR="00606EC2" w:rsidRPr="00036C94" w:rsidRDefault="002870BB" w:rsidP="00606EC2">
      <w:pPr>
        <w:rPr>
          <w:rFonts w:eastAsia="SimSun"/>
          <w:lang w:eastAsia="zh-CN"/>
        </w:rPr>
      </w:pPr>
      <w:r>
        <w:t xml:space="preserve">As </w:t>
      </w:r>
      <w:r w:rsidR="003E04F6">
        <w:t xml:space="preserve">discussed in section </w:t>
      </w:r>
      <w:r w:rsidR="00CE06AF">
        <w:t>2.1.2.1</w:t>
      </w:r>
      <w:r w:rsidR="00922EDE" w:rsidRPr="00922EDE">
        <w:rPr>
          <w:rFonts w:eastAsia="SimSun"/>
          <w:lang w:eastAsia="zh-CN"/>
        </w:rPr>
        <w:t xml:space="preserve"> </w:t>
      </w:r>
      <w:r w:rsidR="00922EDE">
        <w:rPr>
          <w:rFonts w:eastAsia="SimSun"/>
          <w:lang w:eastAsia="zh-CN"/>
        </w:rPr>
        <w:t xml:space="preserve">the </w:t>
      </w:r>
      <w:r w:rsidR="00D462F9">
        <w:rPr>
          <w:rFonts w:eastAsia="SimSun"/>
          <w:lang w:eastAsia="zh-CN"/>
        </w:rPr>
        <w:t>HANDOVER REQUEST</w:t>
      </w:r>
      <w:r w:rsidR="00922EDE">
        <w:rPr>
          <w:rFonts w:eastAsia="SimSun"/>
          <w:lang w:eastAsia="zh-CN"/>
        </w:rPr>
        <w:t xml:space="preserve"> may include an explicit trigger</w:t>
      </w:r>
      <w:r w:rsidR="008020EB">
        <w:rPr>
          <w:rFonts w:eastAsia="SimSun"/>
          <w:lang w:eastAsia="zh-CN"/>
        </w:rPr>
        <w:t>, the “AI/ML Event Information” index</w:t>
      </w:r>
      <w:r w:rsidR="004E2584">
        <w:rPr>
          <w:rFonts w:eastAsia="SimSun"/>
          <w:lang w:eastAsia="zh-CN"/>
        </w:rPr>
        <w:t>,</w:t>
      </w:r>
      <w:r w:rsidR="00922EDE">
        <w:rPr>
          <w:rFonts w:eastAsia="SimSun"/>
          <w:lang w:eastAsia="zh-CN"/>
        </w:rPr>
        <w:t xml:space="preserve"> to initiate the reporting of UE Performance upon a HO completion.</w:t>
      </w:r>
      <w:r w:rsidR="00606EC2">
        <w:rPr>
          <w:rFonts w:eastAsia="SimSun"/>
          <w:lang w:eastAsia="zh-CN"/>
        </w:rPr>
        <w:t xml:space="preserve"> An example </w:t>
      </w:r>
      <w:r w:rsidR="00DB3FD7">
        <w:rPr>
          <w:rFonts w:eastAsia="SimSun"/>
          <w:lang w:eastAsia="zh-CN"/>
        </w:rPr>
        <w:t xml:space="preserve">of how this could be specified </w:t>
      </w:r>
      <w:r w:rsidR="00606EC2" w:rsidRPr="00036C94">
        <w:rPr>
          <w:rFonts w:eastAsia="SimSun"/>
          <w:lang w:eastAsia="zh-CN"/>
        </w:rPr>
        <w:t>is shown here:</w:t>
      </w:r>
    </w:p>
    <w:p w14:paraId="5FE3A20B" w14:textId="77777777" w:rsidR="00726F7B" w:rsidRPr="00FD0425" w:rsidRDefault="00726F7B" w:rsidP="00CC5096">
      <w:pPr>
        <w:pStyle w:val="Heading4"/>
        <w:numPr>
          <w:ilvl w:val="0"/>
          <w:numId w:val="0"/>
        </w:numPr>
        <w:ind w:left="1418" w:hanging="1418"/>
      </w:pPr>
      <w:bookmarkStart w:id="23" w:name="_Toc20955180"/>
      <w:bookmarkStart w:id="24" w:name="_Toc29991375"/>
      <w:bookmarkStart w:id="25" w:name="_Toc36555775"/>
      <w:bookmarkStart w:id="26" w:name="_Toc44497482"/>
      <w:bookmarkStart w:id="27" w:name="_Toc45107870"/>
      <w:bookmarkStart w:id="28" w:name="_Toc45901490"/>
      <w:bookmarkStart w:id="29" w:name="_Toc51850569"/>
      <w:bookmarkStart w:id="30" w:name="_Toc56693572"/>
      <w:bookmarkStart w:id="31" w:name="_Toc64447115"/>
      <w:bookmarkStart w:id="32" w:name="_Toc66286609"/>
      <w:bookmarkStart w:id="33" w:name="_Toc74151304"/>
      <w:bookmarkStart w:id="34" w:name="_Toc88653776"/>
      <w:bookmarkStart w:id="35" w:name="_Toc97904132"/>
      <w:bookmarkStart w:id="36" w:name="_Toc98868197"/>
      <w:bookmarkStart w:id="37" w:name="_Toc105174481"/>
      <w:bookmarkStart w:id="38" w:name="_Toc106109318"/>
      <w:bookmarkStart w:id="39" w:name="_Toc113825139"/>
      <w:r w:rsidRPr="00FD0425">
        <w:t>9.1.1.1</w:t>
      </w:r>
      <w:r w:rsidRPr="00FD0425">
        <w:tab/>
        <w:t>HANDOVER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ACC799B" w14:textId="77777777" w:rsidR="00726F7B" w:rsidRPr="00FD0425" w:rsidRDefault="00726F7B" w:rsidP="00726F7B">
      <w:r w:rsidRPr="00FD0425">
        <w:t>This message is sent by the source NG-RAN node to the target NG-RAN node to request the preparation of resources for a handover.</w:t>
      </w:r>
    </w:p>
    <w:p w14:paraId="51620194" w14:textId="77777777" w:rsidR="00726F7B" w:rsidRPr="00FD0425" w:rsidRDefault="00726F7B" w:rsidP="00726F7B">
      <w:r w:rsidRPr="00FD0425">
        <w:t xml:space="preserve">Direction: source NG-RAN node </w:t>
      </w:r>
      <w:r w:rsidRPr="00FD0425">
        <w:rPr>
          <w:rFonts w:ascii="Symbol" w:eastAsia="Symbol" w:hAnsi="Symbol" w:cs="Symbol"/>
        </w:rPr>
        <w:sym w:font="Symbol" w:char="F0AE"/>
      </w:r>
      <w:r w:rsidRPr="00FD0425">
        <w:t xml:space="preserve"> target NG-RAN node.</w:t>
      </w:r>
    </w:p>
    <w:p w14:paraId="17460792" w14:textId="24753E6C" w:rsidR="002870BB" w:rsidRPr="00FD0425" w:rsidRDefault="002870BB" w:rsidP="00032275"/>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62606" w:rsidRPr="00FD0425" w14:paraId="0E8C45ED" w14:textId="77777777" w:rsidTr="00195649">
        <w:tc>
          <w:tcPr>
            <w:tcW w:w="2578" w:type="dxa"/>
          </w:tcPr>
          <w:p w14:paraId="52AFB3C9" w14:textId="77777777" w:rsidR="00032275" w:rsidRPr="00FD0425" w:rsidRDefault="00032275" w:rsidP="00CD64F5">
            <w:pPr>
              <w:pStyle w:val="TAH"/>
              <w:rPr>
                <w:lang w:eastAsia="ja-JP"/>
              </w:rPr>
            </w:pPr>
            <w:r w:rsidRPr="00FD0425">
              <w:rPr>
                <w:lang w:eastAsia="ja-JP"/>
              </w:rPr>
              <w:lastRenderedPageBreak/>
              <w:t>IE/Group Name</w:t>
            </w:r>
          </w:p>
        </w:tc>
        <w:tc>
          <w:tcPr>
            <w:tcW w:w="1104" w:type="dxa"/>
          </w:tcPr>
          <w:p w14:paraId="399115E3" w14:textId="77777777" w:rsidR="00032275" w:rsidRPr="00FD0425" w:rsidRDefault="00032275" w:rsidP="00CD64F5">
            <w:pPr>
              <w:pStyle w:val="TAH"/>
              <w:rPr>
                <w:lang w:eastAsia="ja-JP"/>
              </w:rPr>
            </w:pPr>
            <w:r w:rsidRPr="00FD0425">
              <w:rPr>
                <w:lang w:eastAsia="ja-JP"/>
              </w:rPr>
              <w:t>Presence</w:t>
            </w:r>
          </w:p>
        </w:tc>
        <w:tc>
          <w:tcPr>
            <w:tcW w:w="1526" w:type="dxa"/>
          </w:tcPr>
          <w:p w14:paraId="0E018693" w14:textId="77777777" w:rsidR="00032275" w:rsidRPr="00FD0425" w:rsidRDefault="00032275" w:rsidP="00CD64F5">
            <w:pPr>
              <w:pStyle w:val="TAH"/>
              <w:rPr>
                <w:lang w:eastAsia="ja-JP"/>
              </w:rPr>
            </w:pPr>
            <w:r w:rsidRPr="00FD0425">
              <w:rPr>
                <w:lang w:eastAsia="ja-JP"/>
              </w:rPr>
              <w:t>Range</w:t>
            </w:r>
          </w:p>
        </w:tc>
        <w:tc>
          <w:tcPr>
            <w:tcW w:w="1260" w:type="dxa"/>
          </w:tcPr>
          <w:p w14:paraId="6B947876" w14:textId="77777777" w:rsidR="00032275" w:rsidRPr="00FD0425" w:rsidRDefault="00032275" w:rsidP="00CD64F5">
            <w:pPr>
              <w:pStyle w:val="TAH"/>
              <w:rPr>
                <w:lang w:eastAsia="ja-JP"/>
              </w:rPr>
            </w:pPr>
            <w:r w:rsidRPr="00FD0425">
              <w:rPr>
                <w:lang w:eastAsia="ja-JP"/>
              </w:rPr>
              <w:t>IE type and reference</w:t>
            </w:r>
          </w:p>
        </w:tc>
        <w:tc>
          <w:tcPr>
            <w:tcW w:w="1800" w:type="dxa"/>
          </w:tcPr>
          <w:p w14:paraId="39DE3683" w14:textId="77777777" w:rsidR="00032275" w:rsidRPr="00FD0425" w:rsidRDefault="00032275" w:rsidP="00CD64F5">
            <w:pPr>
              <w:pStyle w:val="TAH"/>
              <w:rPr>
                <w:lang w:eastAsia="ja-JP"/>
              </w:rPr>
            </w:pPr>
            <w:r w:rsidRPr="00FD0425">
              <w:rPr>
                <w:lang w:eastAsia="ja-JP"/>
              </w:rPr>
              <w:t>Semantics description</w:t>
            </w:r>
          </w:p>
        </w:tc>
        <w:tc>
          <w:tcPr>
            <w:tcW w:w="1080" w:type="dxa"/>
          </w:tcPr>
          <w:p w14:paraId="1CDE0BF2" w14:textId="77777777" w:rsidR="00032275" w:rsidRPr="00FD0425" w:rsidRDefault="00032275" w:rsidP="00CD64F5">
            <w:pPr>
              <w:pStyle w:val="TAH"/>
              <w:rPr>
                <w:b w:val="0"/>
                <w:lang w:eastAsia="ja-JP"/>
              </w:rPr>
            </w:pPr>
            <w:r w:rsidRPr="00FD0425">
              <w:rPr>
                <w:lang w:eastAsia="ja-JP"/>
              </w:rPr>
              <w:t>Criticality</w:t>
            </w:r>
          </w:p>
        </w:tc>
        <w:tc>
          <w:tcPr>
            <w:tcW w:w="1137" w:type="dxa"/>
          </w:tcPr>
          <w:p w14:paraId="0D7CF9EA" w14:textId="77777777" w:rsidR="00032275" w:rsidRPr="00FD0425" w:rsidRDefault="00032275" w:rsidP="00CD64F5">
            <w:pPr>
              <w:pStyle w:val="TAH"/>
              <w:rPr>
                <w:b w:val="0"/>
                <w:lang w:eastAsia="ja-JP"/>
              </w:rPr>
            </w:pPr>
            <w:r w:rsidRPr="00FD0425">
              <w:rPr>
                <w:lang w:eastAsia="ja-JP"/>
              </w:rPr>
              <w:t>Assigned Criticality</w:t>
            </w:r>
          </w:p>
        </w:tc>
      </w:tr>
      <w:tr w:rsidR="00D62606" w:rsidRPr="00FD0425" w14:paraId="1929D720" w14:textId="77777777" w:rsidTr="00195649">
        <w:tc>
          <w:tcPr>
            <w:tcW w:w="2578" w:type="dxa"/>
          </w:tcPr>
          <w:p w14:paraId="36634640" w14:textId="77777777" w:rsidR="00032275" w:rsidRPr="00FD0425" w:rsidRDefault="00032275" w:rsidP="00CD64F5">
            <w:pPr>
              <w:pStyle w:val="TAL"/>
              <w:rPr>
                <w:lang w:eastAsia="ja-JP"/>
              </w:rPr>
            </w:pPr>
            <w:r w:rsidRPr="00FD0425">
              <w:rPr>
                <w:lang w:eastAsia="ja-JP"/>
              </w:rPr>
              <w:t>Message Type</w:t>
            </w:r>
          </w:p>
        </w:tc>
        <w:tc>
          <w:tcPr>
            <w:tcW w:w="1104" w:type="dxa"/>
          </w:tcPr>
          <w:p w14:paraId="198AE516" w14:textId="77777777" w:rsidR="00032275" w:rsidRPr="00FD0425" w:rsidRDefault="00032275" w:rsidP="00CD64F5">
            <w:pPr>
              <w:pStyle w:val="TAL"/>
              <w:rPr>
                <w:lang w:eastAsia="ja-JP"/>
              </w:rPr>
            </w:pPr>
            <w:r w:rsidRPr="00FD0425">
              <w:rPr>
                <w:lang w:eastAsia="ja-JP"/>
              </w:rPr>
              <w:t>M</w:t>
            </w:r>
          </w:p>
        </w:tc>
        <w:tc>
          <w:tcPr>
            <w:tcW w:w="1526" w:type="dxa"/>
          </w:tcPr>
          <w:p w14:paraId="00833CAF" w14:textId="77777777" w:rsidR="00032275" w:rsidRPr="00FD0425" w:rsidRDefault="00032275" w:rsidP="00CD64F5">
            <w:pPr>
              <w:pStyle w:val="TAL"/>
              <w:rPr>
                <w:lang w:eastAsia="ja-JP"/>
              </w:rPr>
            </w:pPr>
          </w:p>
        </w:tc>
        <w:tc>
          <w:tcPr>
            <w:tcW w:w="1260" w:type="dxa"/>
          </w:tcPr>
          <w:p w14:paraId="45BBC82F" w14:textId="77777777" w:rsidR="00032275" w:rsidRPr="00FD0425" w:rsidRDefault="00032275" w:rsidP="00CD64F5">
            <w:pPr>
              <w:pStyle w:val="TAL"/>
              <w:rPr>
                <w:lang w:eastAsia="ja-JP"/>
              </w:rPr>
            </w:pPr>
            <w:r w:rsidRPr="00FD0425">
              <w:rPr>
                <w:lang w:eastAsia="ja-JP"/>
              </w:rPr>
              <w:t>9.2.3.1</w:t>
            </w:r>
          </w:p>
        </w:tc>
        <w:tc>
          <w:tcPr>
            <w:tcW w:w="1800" w:type="dxa"/>
          </w:tcPr>
          <w:p w14:paraId="4FFB9F45" w14:textId="77777777" w:rsidR="00032275" w:rsidRPr="00FD0425" w:rsidRDefault="00032275" w:rsidP="00CD64F5">
            <w:pPr>
              <w:pStyle w:val="TAL"/>
              <w:rPr>
                <w:lang w:eastAsia="ja-JP"/>
              </w:rPr>
            </w:pPr>
          </w:p>
        </w:tc>
        <w:tc>
          <w:tcPr>
            <w:tcW w:w="1080" w:type="dxa"/>
          </w:tcPr>
          <w:p w14:paraId="031A0A76" w14:textId="77777777" w:rsidR="00032275" w:rsidRPr="00FD0425" w:rsidRDefault="00032275" w:rsidP="00CD64F5">
            <w:pPr>
              <w:pStyle w:val="TAC"/>
              <w:rPr>
                <w:lang w:eastAsia="ja-JP"/>
              </w:rPr>
            </w:pPr>
            <w:r w:rsidRPr="00FD0425">
              <w:rPr>
                <w:lang w:eastAsia="ja-JP"/>
              </w:rPr>
              <w:t>YES</w:t>
            </w:r>
          </w:p>
        </w:tc>
        <w:tc>
          <w:tcPr>
            <w:tcW w:w="1137" w:type="dxa"/>
          </w:tcPr>
          <w:p w14:paraId="19101607" w14:textId="77777777" w:rsidR="00032275" w:rsidRPr="00FD0425" w:rsidRDefault="00032275" w:rsidP="00CD64F5">
            <w:pPr>
              <w:pStyle w:val="TAC"/>
              <w:rPr>
                <w:lang w:eastAsia="ja-JP"/>
              </w:rPr>
            </w:pPr>
            <w:r w:rsidRPr="00FD0425">
              <w:rPr>
                <w:lang w:eastAsia="ja-JP"/>
              </w:rPr>
              <w:t>reject</w:t>
            </w:r>
          </w:p>
        </w:tc>
      </w:tr>
      <w:tr w:rsidR="00D62606" w:rsidRPr="00FD0425" w14:paraId="521FD624" w14:textId="77777777" w:rsidTr="00195649">
        <w:tc>
          <w:tcPr>
            <w:tcW w:w="2578" w:type="dxa"/>
          </w:tcPr>
          <w:p w14:paraId="752EA32A" w14:textId="77777777" w:rsidR="00032275" w:rsidRPr="00FD0425" w:rsidRDefault="00032275" w:rsidP="00CD64F5">
            <w:pPr>
              <w:pStyle w:val="TAL"/>
              <w:rPr>
                <w:lang w:eastAsia="ja-JP"/>
              </w:rPr>
            </w:pPr>
            <w:r w:rsidRPr="00FD0425">
              <w:rPr>
                <w:lang w:eastAsia="ja-JP"/>
              </w:rPr>
              <w:t>Source NG-RAN node UE XnAP ID reference</w:t>
            </w:r>
          </w:p>
        </w:tc>
        <w:tc>
          <w:tcPr>
            <w:tcW w:w="1104" w:type="dxa"/>
          </w:tcPr>
          <w:p w14:paraId="19367979" w14:textId="77777777" w:rsidR="00032275" w:rsidRPr="00FD0425" w:rsidRDefault="00032275" w:rsidP="00CD64F5">
            <w:pPr>
              <w:pStyle w:val="TAL"/>
              <w:rPr>
                <w:lang w:eastAsia="ja-JP"/>
              </w:rPr>
            </w:pPr>
            <w:r w:rsidRPr="00FD0425">
              <w:rPr>
                <w:lang w:eastAsia="ja-JP"/>
              </w:rPr>
              <w:t>M</w:t>
            </w:r>
          </w:p>
        </w:tc>
        <w:tc>
          <w:tcPr>
            <w:tcW w:w="1526" w:type="dxa"/>
          </w:tcPr>
          <w:p w14:paraId="59DECA22" w14:textId="77777777" w:rsidR="00032275" w:rsidRPr="00FD0425" w:rsidRDefault="00032275" w:rsidP="00CD64F5">
            <w:pPr>
              <w:pStyle w:val="TAL"/>
              <w:rPr>
                <w:lang w:eastAsia="ja-JP"/>
              </w:rPr>
            </w:pPr>
          </w:p>
        </w:tc>
        <w:tc>
          <w:tcPr>
            <w:tcW w:w="1260" w:type="dxa"/>
          </w:tcPr>
          <w:p w14:paraId="52FD5683" w14:textId="77777777" w:rsidR="00032275" w:rsidRPr="00FD0425" w:rsidRDefault="00032275" w:rsidP="00CD64F5">
            <w:pPr>
              <w:pStyle w:val="TAL"/>
              <w:rPr>
                <w:lang w:eastAsia="ja-JP"/>
              </w:rPr>
            </w:pPr>
            <w:r w:rsidRPr="00FD0425">
              <w:rPr>
                <w:lang w:eastAsia="ja-JP"/>
              </w:rPr>
              <w:t>NG-RAN node UE XnAP ID</w:t>
            </w:r>
            <w:r w:rsidRPr="00FD0425">
              <w:rPr>
                <w:lang w:eastAsia="ja-JP"/>
              </w:rPr>
              <w:br/>
              <w:t>9.2.3.16</w:t>
            </w:r>
          </w:p>
        </w:tc>
        <w:tc>
          <w:tcPr>
            <w:tcW w:w="1800" w:type="dxa"/>
          </w:tcPr>
          <w:p w14:paraId="5BECC976" w14:textId="77777777" w:rsidR="00032275" w:rsidRPr="00FD0425" w:rsidRDefault="00032275" w:rsidP="00CD64F5">
            <w:pPr>
              <w:pStyle w:val="TAL"/>
              <w:rPr>
                <w:lang w:eastAsia="ja-JP"/>
              </w:rPr>
            </w:pPr>
            <w:r w:rsidRPr="00FD0425">
              <w:rPr>
                <w:lang w:eastAsia="ja-JP"/>
              </w:rPr>
              <w:t>Allocated at the source NG-RAN node</w:t>
            </w:r>
          </w:p>
        </w:tc>
        <w:tc>
          <w:tcPr>
            <w:tcW w:w="1080" w:type="dxa"/>
          </w:tcPr>
          <w:p w14:paraId="25F9A6F5" w14:textId="77777777" w:rsidR="00032275" w:rsidRPr="00FD0425" w:rsidRDefault="00032275" w:rsidP="00CD64F5">
            <w:pPr>
              <w:pStyle w:val="TAC"/>
              <w:rPr>
                <w:lang w:eastAsia="ja-JP"/>
              </w:rPr>
            </w:pPr>
            <w:r w:rsidRPr="00FD0425">
              <w:rPr>
                <w:lang w:eastAsia="ja-JP"/>
              </w:rPr>
              <w:t>YES</w:t>
            </w:r>
          </w:p>
        </w:tc>
        <w:tc>
          <w:tcPr>
            <w:tcW w:w="1137" w:type="dxa"/>
          </w:tcPr>
          <w:p w14:paraId="7586DED7" w14:textId="77777777" w:rsidR="00032275" w:rsidRPr="00FD0425" w:rsidRDefault="00032275" w:rsidP="00CD64F5">
            <w:pPr>
              <w:pStyle w:val="TAC"/>
              <w:rPr>
                <w:lang w:eastAsia="ja-JP"/>
              </w:rPr>
            </w:pPr>
            <w:r w:rsidRPr="00FD0425">
              <w:rPr>
                <w:lang w:eastAsia="ja-JP"/>
              </w:rPr>
              <w:t>reject</w:t>
            </w:r>
          </w:p>
        </w:tc>
      </w:tr>
      <w:tr w:rsidR="00D62606" w:rsidRPr="00FD0425" w14:paraId="08B0BDFF" w14:textId="77777777" w:rsidTr="00195649">
        <w:tc>
          <w:tcPr>
            <w:tcW w:w="2578" w:type="dxa"/>
          </w:tcPr>
          <w:p w14:paraId="2A66FC9E" w14:textId="77777777" w:rsidR="00032275" w:rsidRPr="00FD0425" w:rsidRDefault="00032275" w:rsidP="00CD64F5">
            <w:pPr>
              <w:pStyle w:val="TAL"/>
              <w:rPr>
                <w:lang w:eastAsia="ja-JP"/>
              </w:rPr>
            </w:pPr>
            <w:r w:rsidRPr="00FD0425">
              <w:rPr>
                <w:lang w:eastAsia="ja-JP"/>
              </w:rPr>
              <w:t>Cause</w:t>
            </w:r>
          </w:p>
        </w:tc>
        <w:tc>
          <w:tcPr>
            <w:tcW w:w="1104" w:type="dxa"/>
          </w:tcPr>
          <w:p w14:paraId="4BF6158F" w14:textId="77777777" w:rsidR="00032275" w:rsidRPr="00FD0425" w:rsidRDefault="00032275" w:rsidP="00CD64F5">
            <w:pPr>
              <w:pStyle w:val="TAL"/>
              <w:rPr>
                <w:lang w:eastAsia="ja-JP"/>
              </w:rPr>
            </w:pPr>
            <w:r w:rsidRPr="00FD0425">
              <w:rPr>
                <w:lang w:eastAsia="ja-JP"/>
              </w:rPr>
              <w:t>M</w:t>
            </w:r>
          </w:p>
        </w:tc>
        <w:tc>
          <w:tcPr>
            <w:tcW w:w="1526" w:type="dxa"/>
          </w:tcPr>
          <w:p w14:paraId="3AA5F8D3" w14:textId="77777777" w:rsidR="00032275" w:rsidRPr="00FD0425" w:rsidRDefault="00032275" w:rsidP="00CD64F5">
            <w:pPr>
              <w:pStyle w:val="TAL"/>
              <w:rPr>
                <w:lang w:eastAsia="ja-JP"/>
              </w:rPr>
            </w:pPr>
          </w:p>
        </w:tc>
        <w:tc>
          <w:tcPr>
            <w:tcW w:w="1260" w:type="dxa"/>
          </w:tcPr>
          <w:p w14:paraId="0C478362" w14:textId="77777777" w:rsidR="00032275" w:rsidRPr="00FD0425" w:rsidRDefault="00032275" w:rsidP="00CD64F5">
            <w:pPr>
              <w:pStyle w:val="TAL"/>
              <w:rPr>
                <w:lang w:eastAsia="ja-JP"/>
              </w:rPr>
            </w:pPr>
            <w:r w:rsidRPr="00FD0425">
              <w:rPr>
                <w:lang w:eastAsia="ja-JP"/>
              </w:rPr>
              <w:t>9.2.3.2</w:t>
            </w:r>
          </w:p>
        </w:tc>
        <w:tc>
          <w:tcPr>
            <w:tcW w:w="1800" w:type="dxa"/>
          </w:tcPr>
          <w:p w14:paraId="2E87FA14" w14:textId="77777777" w:rsidR="00032275" w:rsidRPr="00FD0425" w:rsidRDefault="00032275" w:rsidP="00CD64F5">
            <w:pPr>
              <w:pStyle w:val="TAL"/>
              <w:rPr>
                <w:lang w:eastAsia="ja-JP"/>
              </w:rPr>
            </w:pPr>
          </w:p>
        </w:tc>
        <w:tc>
          <w:tcPr>
            <w:tcW w:w="1080" w:type="dxa"/>
          </w:tcPr>
          <w:p w14:paraId="3191A2F0" w14:textId="77777777" w:rsidR="00032275" w:rsidRPr="00FD0425" w:rsidRDefault="00032275" w:rsidP="00CD64F5">
            <w:pPr>
              <w:pStyle w:val="TAC"/>
              <w:rPr>
                <w:lang w:eastAsia="ja-JP"/>
              </w:rPr>
            </w:pPr>
            <w:r w:rsidRPr="00FD0425">
              <w:rPr>
                <w:lang w:eastAsia="ja-JP"/>
              </w:rPr>
              <w:t>YES</w:t>
            </w:r>
          </w:p>
        </w:tc>
        <w:tc>
          <w:tcPr>
            <w:tcW w:w="1137" w:type="dxa"/>
          </w:tcPr>
          <w:p w14:paraId="3B24AA94" w14:textId="77777777" w:rsidR="00032275" w:rsidRPr="00FD0425" w:rsidRDefault="00032275" w:rsidP="00CD64F5">
            <w:pPr>
              <w:pStyle w:val="TAC"/>
              <w:rPr>
                <w:lang w:eastAsia="ja-JP"/>
              </w:rPr>
            </w:pPr>
            <w:r w:rsidRPr="00FD0425">
              <w:rPr>
                <w:lang w:eastAsia="ja-JP"/>
              </w:rPr>
              <w:t>reject</w:t>
            </w:r>
          </w:p>
        </w:tc>
      </w:tr>
      <w:tr w:rsidR="00D62606" w:rsidRPr="00FD0425" w14:paraId="3BC4BA21" w14:textId="77777777" w:rsidTr="00195649">
        <w:tc>
          <w:tcPr>
            <w:tcW w:w="2578" w:type="dxa"/>
          </w:tcPr>
          <w:p w14:paraId="7F758506" w14:textId="77777777" w:rsidR="00032275" w:rsidRPr="00FD0425" w:rsidRDefault="00032275" w:rsidP="00CD64F5">
            <w:pPr>
              <w:pStyle w:val="TAL"/>
              <w:rPr>
                <w:lang w:eastAsia="ja-JP"/>
              </w:rPr>
            </w:pPr>
            <w:r w:rsidRPr="00FD0425">
              <w:rPr>
                <w:lang w:eastAsia="ja-JP"/>
              </w:rPr>
              <w:t>Target Cell Global ID</w:t>
            </w:r>
          </w:p>
        </w:tc>
        <w:tc>
          <w:tcPr>
            <w:tcW w:w="1104" w:type="dxa"/>
          </w:tcPr>
          <w:p w14:paraId="5A7D2985" w14:textId="77777777" w:rsidR="00032275" w:rsidRPr="00FD0425" w:rsidRDefault="00032275" w:rsidP="00CD64F5">
            <w:pPr>
              <w:pStyle w:val="TAL"/>
              <w:rPr>
                <w:lang w:eastAsia="ja-JP"/>
              </w:rPr>
            </w:pPr>
            <w:r w:rsidRPr="00FD0425">
              <w:rPr>
                <w:lang w:eastAsia="ja-JP"/>
              </w:rPr>
              <w:t>M</w:t>
            </w:r>
          </w:p>
        </w:tc>
        <w:tc>
          <w:tcPr>
            <w:tcW w:w="1526" w:type="dxa"/>
          </w:tcPr>
          <w:p w14:paraId="0EAEB45A" w14:textId="77777777" w:rsidR="00032275" w:rsidRPr="00FD0425" w:rsidRDefault="00032275" w:rsidP="00CD64F5">
            <w:pPr>
              <w:pStyle w:val="TAL"/>
              <w:rPr>
                <w:lang w:eastAsia="ja-JP"/>
              </w:rPr>
            </w:pPr>
          </w:p>
        </w:tc>
        <w:tc>
          <w:tcPr>
            <w:tcW w:w="1260" w:type="dxa"/>
          </w:tcPr>
          <w:p w14:paraId="5F499CC9" w14:textId="77777777" w:rsidR="00032275" w:rsidRPr="00FD0425" w:rsidRDefault="00032275" w:rsidP="00CD64F5">
            <w:pPr>
              <w:pStyle w:val="TAL"/>
              <w:rPr>
                <w:lang w:eastAsia="ja-JP"/>
              </w:rPr>
            </w:pPr>
            <w:r w:rsidRPr="00FD0425">
              <w:rPr>
                <w:lang w:eastAsia="ja-JP"/>
              </w:rPr>
              <w:t>9.2.3.25</w:t>
            </w:r>
          </w:p>
        </w:tc>
        <w:tc>
          <w:tcPr>
            <w:tcW w:w="1800" w:type="dxa"/>
          </w:tcPr>
          <w:p w14:paraId="2610BEC9" w14:textId="77777777" w:rsidR="00032275" w:rsidRPr="00FD0425" w:rsidRDefault="00032275" w:rsidP="00CD64F5">
            <w:pPr>
              <w:pStyle w:val="TAL"/>
              <w:rPr>
                <w:lang w:eastAsia="ja-JP"/>
              </w:rPr>
            </w:pPr>
            <w:r w:rsidRPr="00FD0425">
              <w:rPr>
                <w:lang w:eastAsia="ja-JP"/>
              </w:rPr>
              <w:t>Includes either an E-UTRA CGI or an NR CGI</w:t>
            </w:r>
          </w:p>
        </w:tc>
        <w:tc>
          <w:tcPr>
            <w:tcW w:w="1080" w:type="dxa"/>
          </w:tcPr>
          <w:p w14:paraId="6B73F0D8" w14:textId="77777777" w:rsidR="00032275" w:rsidRPr="00FD0425" w:rsidRDefault="00032275" w:rsidP="00CD64F5">
            <w:pPr>
              <w:pStyle w:val="TAC"/>
              <w:rPr>
                <w:lang w:eastAsia="ja-JP"/>
              </w:rPr>
            </w:pPr>
            <w:r w:rsidRPr="00FD0425">
              <w:rPr>
                <w:lang w:eastAsia="ja-JP"/>
              </w:rPr>
              <w:t>YES</w:t>
            </w:r>
          </w:p>
        </w:tc>
        <w:tc>
          <w:tcPr>
            <w:tcW w:w="1137" w:type="dxa"/>
          </w:tcPr>
          <w:p w14:paraId="59EB87C7" w14:textId="77777777" w:rsidR="00032275" w:rsidRPr="00FD0425" w:rsidRDefault="00032275" w:rsidP="00CD64F5">
            <w:pPr>
              <w:pStyle w:val="TAC"/>
              <w:rPr>
                <w:lang w:eastAsia="ja-JP"/>
              </w:rPr>
            </w:pPr>
            <w:r w:rsidRPr="00FD0425">
              <w:rPr>
                <w:lang w:eastAsia="ja-JP"/>
              </w:rPr>
              <w:t>reject</w:t>
            </w:r>
          </w:p>
        </w:tc>
      </w:tr>
      <w:tr w:rsidR="00D62606" w:rsidRPr="00FD0425" w14:paraId="169C88B9" w14:textId="77777777" w:rsidTr="00195649">
        <w:tc>
          <w:tcPr>
            <w:tcW w:w="2578" w:type="dxa"/>
          </w:tcPr>
          <w:p w14:paraId="05255FDB" w14:textId="77777777" w:rsidR="00032275" w:rsidRPr="00FD0425" w:rsidRDefault="00032275" w:rsidP="00CD64F5">
            <w:pPr>
              <w:pStyle w:val="TAL"/>
              <w:rPr>
                <w:lang w:eastAsia="ja-JP"/>
              </w:rPr>
            </w:pPr>
            <w:r w:rsidRPr="00FD0425">
              <w:rPr>
                <w:bCs/>
                <w:lang w:eastAsia="ja-JP"/>
              </w:rPr>
              <w:t>GUAMI</w:t>
            </w:r>
          </w:p>
        </w:tc>
        <w:tc>
          <w:tcPr>
            <w:tcW w:w="1104" w:type="dxa"/>
          </w:tcPr>
          <w:p w14:paraId="05DAFC33" w14:textId="77777777" w:rsidR="00032275" w:rsidRPr="00FD0425" w:rsidRDefault="00032275" w:rsidP="00CD64F5">
            <w:pPr>
              <w:pStyle w:val="TAL"/>
              <w:rPr>
                <w:lang w:eastAsia="ja-JP"/>
              </w:rPr>
            </w:pPr>
            <w:r w:rsidRPr="00FD0425">
              <w:rPr>
                <w:lang w:eastAsia="ja-JP"/>
              </w:rPr>
              <w:t>M</w:t>
            </w:r>
          </w:p>
        </w:tc>
        <w:tc>
          <w:tcPr>
            <w:tcW w:w="1526" w:type="dxa"/>
          </w:tcPr>
          <w:p w14:paraId="3D09E760" w14:textId="77777777" w:rsidR="00032275" w:rsidRPr="00FD0425" w:rsidRDefault="00032275" w:rsidP="00CD64F5">
            <w:pPr>
              <w:pStyle w:val="TAL"/>
              <w:rPr>
                <w:lang w:eastAsia="ja-JP"/>
              </w:rPr>
            </w:pPr>
          </w:p>
        </w:tc>
        <w:tc>
          <w:tcPr>
            <w:tcW w:w="1260" w:type="dxa"/>
          </w:tcPr>
          <w:p w14:paraId="3FFE2637" w14:textId="77777777" w:rsidR="00032275" w:rsidRPr="00FD0425" w:rsidRDefault="00032275" w:rsidP="00CD64F5">
            <w:pPr>
              <w:pStyle w:val="TAL"/>
              <w:rPr>
                <w:lang w:eastAsia="ja-JP"/>
              </w:rPr>
            </w:pPr>
            <w:r w:rsidRPr="00FD0425">
              <w:rPr>
                <w:lang w:eastAsia="ja-JP"/>
              </w:rPr>
              <w:t>9.2.3.24</w:t>
            </w:r>
          </w:p>
        </w:tc>
        <w:tc>
          <w:tcPr>
            <w:tcW w:w="1800" w:type="dxa"/>
          </w:tcPr>
          <w:p w14:paraId="140CEBBE" w14:textId="77777777" w:rsidR="00032275" w:rsidRPr="00FD0425" w:rsidRDefault="00032275" w:rsidP="00CD64F5">
            <w:pPr>
              <w:pStyle w:val="TAL"/>
              <w:rPr>
                <w:lang w:eastAsia="ja-JP"/>
              </w:rPr>
            </w:pPr>
          </w:p>
        </w:tc>
        <w:tc>
          <w:tcPr>
            <w:tcW w:w="1080" w:type="dxa"/>
          </w:tcPr>
          <w:p w14:paraId="4EBC90BE" w14:textId="77777777" w:rsidR="00032275" w:rsidRPr="00FD0425" w:rsidRDefault="00032275" w:rsidP="00CD64F5">
            <w:pPr>
              <w:pStyle w:val="TAC"/>
              <w:rPr>
                <w:lang w:eastAsia="ja-JP"/>
              </w:rPr>
            </w:pPr>
            <w:r w:rsidRPr="00FD0425">
              <w:rPr>
                <w:lang w:eastAsia="ja-JP"/>
              </w:rPr>
              <w:t>YES</w:t>
            </w:r>
          </w:p>
        </w:tc>
        <w:tc>
          <w:tcPr>
            <w:tcW w:w="1137" w:type="dxa"/>
          </w:tcPr>
          <w:p w14:paraId="3309B61F" w14:textId="77777777" w:rsidR="00032275" w:rsidRPr="00FD0425" w:rsidRDefault="00032275" w:rsidP="00CD64F5">
            <w:pPr>
              <w:pStyle w:val="TAC"/>
              <w:rPr>
                <w:lang w:eastAsia="ja-JP"/>
              </w:rPr>
            </w:pPr>
            <w:r w:rsidRPr="00FD0425">
              <w:rPr>
                <w:lang w:eastAsia="ja-JP"/>
              </w:rPr>
              <w:t>reject</w:t>
            </w:r>
          </w:p>
        </w:tc>
      </w:tr>
      <w:tr w:rsidR="00D62606" w:rsidRPr="00FD0425" w14:paraId="2C6D58C5" w14:textId="77777777" w:rsidTr="00195649">
        <w:tc>
          <w:tcPr>
            <w:tcW w:w="2578" w:type="dxa"/>
          </w:tcPr>
          <w:p w14:paraId="0E35E34C" w14:textId="77777777" w:rsidR="00032275" w:rsidRPr="00FD0425" w:rsidRDefault="00032275" w:rsidP="00CD64F5">
            <w:pPr>
              <w:pStyle w:val="TAL"/>
              <w:rPr>
                <w:lang w:eastAsia="ja-JP"/>
              </w:rPr>
            </w:pPr>
            <w:r w:rsidRPr="00FD0425">
              <w:rPr>
                <w:b/>
                <w:bCs/>
                <w:lang w:eastAsia="ja-JP"/>
              </w:rPr>
              <w:t>UE Context Information</w:t>
            </w:r>
          </w:p>
        </w:tc>
        <w:tc>
          <w:tcPr>
            <w:tcW w:w="1104" w:type="dxa"/>
          </w:tcPr>
          <w:p w14:paraId="445D9607" w14:textId="77777777" w:rsidR="00032275" w:rsidRPr="00FD0425" w:rsidRDefault="00032275" w:rsidP="00CD64F5">
            <w:pPr>
              <w:pStyle w:val="TAL"/>
              <w:rPr>
                <w:lang w:eastAsia="ja-JP"/>
              </w:rPr>
            </w:pPr>
          </w:p>
        </w:tc>
        <w:tc>
          <w:tcPr>
            <w:tcW w:w="1526" w:type="dxa"/>
          </w:tcPr>
          <w:p w14:paraId="555165F4" w14:textId="77777777" w:rsidR="00032275" w:rsidRPr="00FD0425" w:rsidRDefault="00032275" w:rsidP="00CD64F5">
            <w:pPr>
              <w:pStyle w:val="TAL"/>
              <w:rPr>
                <w:lang w:eastAsia="ja-JP"/>
              </w:rPr>
            </w:pPr>
            <w:r w:rsidRPr="00FD0425">
              <w:rPr>
                <w:i/>
                <w:lang w:eastAsia="ja-JP"/>
              </w:rPr>
              <w:t>1</w:t>
            </w:r>
          </w:p>
        </w:tc>
        <w:tc>
          <w:tcPr>
            <w:tcW w:w="1260" w:type="dxa"/>
          </w:tcPr>
          <w:p w14:paraId="2EC1328F" w14:textId="77777777" w:rsidR="00032275" w:rsidRPr="00FD0425" w:rsidRDefault="00032275" w:rsidP="00CD64F5">
            <w:pPr>
              <w:pStyle w:val="TAL"/>
              <w:rPr>
                <w:lang w:eastAsia="ja-JP"/>
              </w:rPr>
            </w:pPr>
          </w:p>
        </w:tc>
        <w:tc>
          <w:tcPr>
            <w:tcW w:w="1800" w:type="dxa"/>
          </w:tcPr>
          <w:p w14:paraId="44BD6786" w14:textId="77777777" w:rsidR="00032275" w:rsidRPr="00FD0425" w:rsidRDefault="00032275" w:rsidP="00CD64F5">
            <w:pPr>
              <w:pStyle w:val="TAL"/>
              <w:rPr>
                <w:lang w:eastAsia="ja-JP"/>
              </w:rPr>
            </w:pPr>
          </w:p>
        </w:tc>
        <w:tc>
          <w:tcPr>
            <w:tcW w:w="1080" w:type="dxa"/>
          </w:tcPr>
          <w:p w14:paraId="313955C6" w14:textId="77777777" w:rsidR="00032275" w:rsidRPr="00FD0425" w:rsidRDefault="00032275" w:rsidP="00CD64F5">
            <w:pPr>
              <w:pStyle w:val="TAC"/>
              <w:rPr>
                <w:lang w:eastAsia="ja-JP"/>
              </w:rPr>
            </w:pPr>
            <w:r w:rsidRPr="00FD0425">
              <w:rPr>
                <w:lang w:eastAsia="ja-JP"/>
              </w:rPr>
              <w:t>YES</w:t>
            </w:r>
          </w:p>
        </w:tc>
        <w:tc>
          <w:tcPr>
            <w:tcW w:w="1137" w:type="dxa"/>
          </w:tcPr>
          <w:p w14:paraId="7F9C5B73" w14:textId="77777777" w:rsidR="00032275" w:rsidRPr="00FD0425" w:rsidRDefault="00032275" w:rsidP="00CD64F5">
            <w:pPr>
              <w:pStyle w:val="TAC"/>
              <w:rPr>
                <w:lang w:eastAsia="ja-JP"/>
              </w:rPr>
            </w:pPr>
            <w:r w:rsidRPr="00FD0425">
              <w:rPr>
                <w:lang w:eastAsia="ja-JP"/>
              </w:rPr>
              <w:t>reject</w:t>
            </w:r>
          </w:p>
        </w:tc>
      </w:tr>
      <w:tr w:rsidR="00D62606" w:rsidRPr="00FD0425" w14:paraId="6A0E7477" w14:textId="77777777" w:rsidTr="00195649">
        <w:tc>
          <w:tcPr>
            <w:tcW w:w="2578" w:type="dxa"/>
          </w:tcPr>
          <w:p w14:paraId="79F33922" w14:textId="77777777" w:rsidR="00032275" w:rsidRPr="00FD0425" w:rsidRDefault="00032275" w:rsidP="00CD64F5">
            <w:pPr>
              <w:pStyle w:val="TAL"/>
              <w:ind w:left="113"/>
              <w:rPr>
                <w:lang w:eastAsia="ja-JP"/>
              </w:rPr>
            </w:pPr>
            <w:r w:rsidRPr="00FD0425">
              <w:rPr>
                <w:lang w:eastAsia="ja-JP"/>
              </w:rPr>
              <w:t>&gt;NG-C UE associated Signalling reference</w:t>
            </w:r>
          </w:p>
        </w:tc>
        <w:tc>
          <w:tcPr>
            <w:tcW w:w="1104" w:type="dxa"/>
          </w:tcPr>
          <w:p w14:paraId="02E3B6B4" w14:textId="77777777" w:rsidR="00032275" w:rsidRPr="00FD0425" w:rsidRDefault="00032275" w:rsidP="00CD64F5">
            <w:pPr>
              <w:pStyle w:val="TAL"/>
              <w:rPr>
                <w:lang w:eastAsia="ja-JP"/>
              </w:rPr>
            </w:pPr>
            <w:r w:rsidRPr="00FD0425">
              <w:rPr>
                <w:lang w:eastAsia="ja-JP"/>
              </w:rPr>
              <w:t>M</w:t>
            </w:r>
          </w:p>
        </w:tc>
        <w:tc>
          <w:tcPr>
            <w:tcW w:w="1526" w:type="dxa"/>
          </w:tcPr>
          <w:p w14:paraId="74E4D9D9" w14:textId="77777777" w:rsidR="00032275" w:rsidRPr="00FD0425" w:rsidRDefault="00032275" w:rsidP="00CD64F5">
            <w:pPr>
              <w:pStyle w:val="TAL"/>
              <w:rPr>
                <w:lang w:eastAsia="ja-JP"/>
              </w:rPr>
            </w:pPr>
          </w:p>
        </w:tc>
        <w:tc>
          <w:tcPr>
            <w:tcW w:w="1260" w:type="dxa"/>
          </w:tcPr>
          <w:p w14:paraId="0A865E76" w14:textId="77777777" w:rsidR="00032275" w:rsidRPr="00FD0425" w:rsidRDefault="00032275" w:rsidP="00CD64F5">
            <w:pPr>
              <w:pStyle w:val="TAL"/>
              <w:rPr>
                <w:lang w:eastAsia="ja-JP"/>
              </w:rPr>
            </w:pPr>
            <w:r w:rsidRPr="00FD0425">
              <w:rPr>
                <w:lang w:eastAsia="ja-JP"/>
              </w:rPr>
              <w:t>AMF UE NGAP ID</w:t>
            </w:r>
          </w:p>
          <w:p w14:paraId="5FE28C63" w14:textId="77777777" w:rsidR="00032275" w:rsidRPr="00FD0425" w:rsidRDefault="00032275" w:rsidP="00CD64F5">
            <w:pPr>
              <w:pStyle w:val="TAL"/>
              <w:rPr>
                <w:lang w:eastAsia="ja-JP"/>
              </w:rPr>
            </w:pPr>
            <w:r w:rsidRPr="00FD0425">
              <w:rPr>
                <w:lang w:eastAsia="ja-JP"/>
              </w:rPr>
              <w:t>9.2.3.26</w:t>
            </w:r>
          </w:p>
        </w:tc>
        <w:tc>
          <w:tcPr>
            <w:tcW w:w="1800" w:type="dxa"/>
          </w:tcPr>
          <w:p w14:paraId="1130A2A9" w14:textId="77777777" w:rsidR="00032275" w:rsidRPr="00FD0425" w:rsidRDefault="00032275" w:rsidP="00CD64F5">
            <w:pPr>
              <w:pStyle w:val="TAL"/>
              <w:rPr>
                <w:lang w:eastAsia="ja-JP"/>
              </w:rPr>
            </w:pPr>
            <w:r w:rsidRPr="00FD0425">
              <w:rPr>
                <w:lang w:eastAsia="ja-JP"/>
              </w:rPr>
              <w:t>Allocated at the AMF on the source NG-C connection.</w:t>
            </w:r>
          </w:p>
        </w:tc>
        <w:tc>
          <w:tcPr>
            <w:tcW w:w="1080" w:type="dxa"/>
          </w:tcPr>
          <w:p w14:paraId="11DCE811" w14:textId="77777777" w:rsidR="00032275" w:rsidRPr="00FD0425" w:rsidRDefault="00032275" w:rsidP="00CD64F5">
            <w:pPr>
              <w:pStyle w:val="TAC"/>
              <w:rPr>
                <w:lang w:eastAsia="ja-JP"/>
              </w:rPr>
            </w:pPr>
            <w:r w:rsidRPr="00FD0425">
              <w:rPr>
                <w:lang w:eastAsia="ja-JP"/>
              </w:rPr>
              <w:t>–</w:t>
            </w:r>
          </w:p>
        </w:tc>
        <w:tc>
          <w:tcPr>
            <w:tcW w:w="1137" w:type="dxa"/>
          </w:tcPr>
          <w:p w14:paraId="62BF9044" w14:textId="77777777" w:rsidR="00032275" w:rsidRPr="00FD0425" w:rsidRDefault="00032275" w:rsidP="00CD64F5">
            <w:pPr>
              <w:pStyle w:val="TAC"/>
              <w:rPr>
                <w:lang w:eastAsia="ja-JP"/>
              </w:rPr>
            </w:pPr>
          </w:p>
        </w:tc>
      </w:tr>
      <w:tr w:rsidR="00D62606" w:rsidRPr="00FD0425" w14:paraId="17698AEC" w14:textId="77777777" w:rsidTr="00195649">
        <w:tc>
          <w:tcPr>
            <w:tcW w:w="2578" w:type="dxa"/>
          </w:tcPr>
          <w:p w14:paraId="4796EB6C" w14:textId="77777777" w:rsidR="00032275" w:rsidRPr="00FD0425" w:rsidRDefault="00032275" w:rsidP="00CD64F5">
            <w:pPr>
              <w:pStyle w:val="TAL"/>
              <w:ind w:left="113"/>
              <w:rPr>
                <w:lang w:eastAsia="ja-JP"/>
              </w:rPr>
            </w:pPr>
            <w:r w:rsidRPr="00FD0425">
              <w:rPr>
                <w:lang w:eastAsia="ja-JP"/>
              </w:rPr>
              <w:t>&gt;Signalling TNL association address at source NG-C side</w:t>
            </w:r>
          </w:p>
        </w:tc>
        <w:tc>
          <w:tcPr>
            <w:tcW w:w="1104" w:type="dxa"/>
          </w:tcPr>
          <w:p w14:paraId="03D2612F" w14:textId="77777777" w:rsidR="00032275" w:rsidRPr="00FD0425" w:rsidRDefault="00032275" w:rsidP="00CD64F5">
            <w:pPr>
              <w:pStyle w:val="TAL"/>
              <w:rPr>
                <w:lang w:eastAsia="ja-JP"/>
              </w:rPr>
            </w:pPr>
            <w:r w:rsidRPr="00FD0425">
              <w:rPr>
                <w:lang w:eastAsia="ja-JP"/>
              </w:rPr>
              <w:t>M</w:t>
            </w:r>
          </w:p>
        </w:tc>
        <w:tc>
          <w:tcPr>
            <w:tcW w:w="1526" w:type="dxa"/>
          </w:tcPr>
          <w:p w14:paraId="38E6FE79" w14:textId="77777777" w:rsidR="00032275" w:rsidRPr="00FD0425" w:rsidRDefault="00032275" w:rsidP="00CD64F5">
            <w:pPr>
              <w:pStyle w:val="TAL"/>
              <w:rPr>
                <w:lang w:eastAsia="ja-JP"/>
              </w:rPr>
            </w:pPr>
          </w:p>
        </w:tc>
        <w:tc>
          <w:tcPr>
            <w:tcW w:w="1260" w:type="dxa"/>
          </w:tcPr>
          <w:p w14:paraId="10BD3CDB" w14:textId="77777777" w:rsidR="00032275" w:rsidRPr="00FD0425" w:rsidRDefault="00032275" w:rsidP="00CD64F5">
            <w:pPr>
              <w:pStyle w:val="TAL"/>
              <w:rPr>
                <w:lang w:eastAsia="ja-JP"/>
              </w:rPr>
            </w:pPr>
            <w:r w:rsidRPr="00FD0425">
              <w:rPr>
                <w:lang w:eastAsia="ja-JP"/>
              </w:rPr>
              <w:t>CP Transport Layer Information</w:t>
            </w:r>
          </w:p>
          <w:p w14:paraId="46D44951" w14:textId="77777777" w:rsidR="00032275" w:rsidRPr="00FD0425" w:rsidRDefault="00032275" w:rsidP="00CD64F5">
            <w:pPr>
              <w:pStyle w:val="TAL"/>
              <w:rPr>
                <w:lang w:eastAsia="ja-JP"/>
              </w:rPr>
            </w:pPr>
            <w:r w:rsidRPr="00FD0425">
              <w:rPr>
                <w:lang w:eastAsia="ja-JP"/>
              </w:rPr>
              <w:t>9.2.3.31</w:t>
            </w:r>
          </w:p>
        </w:tc>
        <w:tc>
          <w:tcPr>
            <w:tcW w:w="1800" w:type="dxa"/>
          </w:tcPr>
          <w:p w14:paraId="590D8543" w14:textId="77777777" w:rsidR="00032275" w:rsidRPr="00FD0425" w:rsidRDefault="00032275" w:rsidP="00CD64F5">
            <w:pPr>
              <w:pStyle w:val="TAL"/>
              <w:rPr>
                <w:lang w:eastAsia="zh-CN"/>
              </w:rPr>
            </w:pPr>
            <w:r w:rsidRPr="00FD0425">
              <w:rPr>
                <w:lang w:eastAsia="ja-JP"/>
              </w:rPr>
              <w:t>This IE indicates the AMF’s IP address of the SCTP association used at the source NG-C interface instance.</w:t>
            </w:r>
          </w:p>
          <w:p w14:paraId="76BE3733" w14:textId="77777777" w:rsidR="00032275" w:rsidRPr="00FD0425" w:rsidRDefault="00032275" w:rsidP="00CD64F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A5893E3" w14:textId="77777777" w:rsidR="00032275" w:rsidRPr="00FD0425" w:rsidRDefault="00032275" w:rsidP="00CD64F5">
            <w:pPr>
              <w:pStyle w:val="TAC"/>
              <w:rPr>
                <w:lang w:eastAsia="ja-JP"/>
              </w:rPr>
            </w:pPr>
            <w:r w:rsidRPr="00FD0425">
              <w:rPr>
                <w:lang w:eastAsia="ja-JP"/>
              </w:rPr>
              <w:t>–</w:t>
            </w:r>
          </w:p>
        </w:tc>
        <w:tc>
          <w:tcPr>
            <w:tcW w:w="1137" w:type="dxa"/>
          </w:tcPr>
          <w:p w14:paraId="332E6F1D" w14:textId="77777777" w:rsidR="00032275" w:rsidRPr="00FD0425" w:rsidRDefault="00032275" w:rsidP="00CD64F5">
            <w:pPr>
              <w:pStyle w:val="TAC"/>
              <w:rPr>
                <w:lang w:eastAsia="ja-JP"/>
              </w:rPr>
            </w:pPr>
          </w:p>
        </w:tc>
      </w:tr>
      <w:tr w:rsidR="00D62606" w:rsidRPr="00FD0425" w14:paraId="392DF2B6" w14:textId="77777777" w:rsidTr="00195649">
        <w:tc>
          <w:tcPr>
            <w:tcW w:w="2578" w:type="dxa"/>
          </w:tcPr>
          <w:p w14:paraId="47033BFA" w14:textId="77777777" w:rsidR="00032275" w:rsidRPr="00FD0425" w:rsidRDefault="00032275" w:rsidP="00CD64F5">
            <w:pPr>
              <w:pStyle w:val="TAL"/>
              <w:ind w:left="113"/>
              <w:rPr>
                <w:lang w:eastAsia="ja-JP"/>
              </w:rPr>
            </w:pPr>
            <w:r w:rsidRPr="00FD0425">
              <w:rPr>
                <w:lang w:eastAsia="ja-JP"/>
              </w:rPr>
              <w:t>&gt;UE Security Capabilities</w:t>
            </w:r>
          </w:p>
        </w:tc>
        <w:tc>
          <w:tcPr>
            <w:tcW w:w="1104" w:type="dxa"/>
          </w:tcPr>
          <w:p w14:paraId="6220C128" w14:textId="77777777" w:rsidR="00032275" w:rsidRPr="00FD0425" w:rsidRDefault="00032275" w:rsidP="00CD64F5">
            <w:pPr>
              <w:pStyle w:val="TAL"/>
              <w:rPr>
                <w:lang w:eastAsia="ja-JP"/>
              </w:rPr>
            </w:pPr>
            <w:r w:rsidRPr="00FD0425">
              <w:rPr>
                <w:lang w:eastAsia="ja-JP"/>
              </w:rPr>
              <w:t>M</w:t>
            </w:r>
          </w:p>
        </w:tc>
        <w:tc>
          <w:tcPr>
            <w:tcW w:w="1526" w:type="dxa"/>
          </w:tcPr>
          <w:p w14:paraId="1D9F057B" w14:textId="77777777" w:rsidR="00032275" w:rsidRPr="00FD0425" w:rsidRDefault="00032275" w:rsidP="00CD64F5">
            <w:pPr>
              <w:pStyle w:val="TAL"/>
              <w:rPr>
                <w:lang w:eastAsia="ja-JP"/>
              </w:rPr>
            </w:pPr>
          </w:p>
        </w:tc>
        <w:tc>
          <w:tcPr>
            <w:tcW w:w="1260" w:type="dxa"/>
          </w:tcPr>
          <w:p w14:paraId="78A21360" w14:textId="77777777" w:rsidR="00032275" w:rsidRPr="00FD0425" w:rsidRDefault="00032275" w:rsidP="00CD64F5">
            <w:pPr>
              <w:pStyle w:val="TAL"/>
              <w:rPr>
                <w:lang w:eastAsia="ja-JP"/>
              </w:rPr>
            </w:pPr>
            <w:r w:rsidRPr="00FD0425">
              <w:rPr>
                <w:lang w:eastAsia="ja-JP"/>
              </w:rPr>
              <w:t>9.2.3.49</w:t>
            </w:r>
          </w:p>
        </w:tc>
        <w:tc>
          <w:tcPr>
            <w:tcW w:w="1800" w:type="dxa"/>
          </w:tcPr>
          <w:p w14:paraId="7CCE45F4" w14:textId="77777777" w:rsidR="00032275" w:rsidRPr="00FD0425" w:rsidRDefault="00032275" w:rsidP="00CD64F5">
            <w:pPr>
              <w:pStyle w:val="TAL"/>
              <w:rPr>
                <w:lang w:eastAsia="ja-JP"/>
              </w:rPr>
            </w:pPr>
          </w:p>
        </w:tc>
        <w:tc>
          <w:tcPr>
            <w:tcW w:w="1080" w:type="dxa"/>
          </w:tcPr>
          <w:p w14:paraId="105E9A0E" w14:textId="77777777" w:rsidR="00032275" w:rsidRPr="00FD0425" w:rsidRDefault="00032275" w:rsidP="00CD64F5">
            <w:pPr>
              <w:pStyle w:val="TAC"/>
              <w:rPr>
                <w:lang w:eastAsia="ja-JP"/>
              </w:rPr>
            </w:pPr>
            <w:r w:rsidRPr="00FD0425">
              <w:rPr>
                <w:lang w:eastAsia="ja-JP"/>
              </w:rPr>
              <w:t>–</w:t>
            </w:r>
          </w:p>
        </w:tc>
        <w:tc>
          <w:tcPr>
            <w:tcW w:w="1137" w:type="dxa"/>
          </w:tcPr>
          <w:p w14:paraId="1848BAAB" w14:textId="77777777" w:rsidR="00032275" w:rsidRPr="00FD0425" w:rsidRDefault="00032275" w:rsidP="00CD64F5">
            <w:pPr>
              <w:pStyle w:val="TAC"/>
              <w:rPr>
                <w:lang w:eastAsia="ja-JP"/>
              </w:rPr>
            </w:pPr>
          </w:p>
        </w:tc>
      </w:tr>
      <w:tr w:rsidR="00D62606" w:rsidRPr="00FD0425" w14:paraId="24EBF8AD" w14:textId="77777777" w:rsidTr="00195649">
        <w:tc>
          <w:tcPr>
            <w:tcW w:w="2578" w:type="dxa"/>
          </w:tcPr>
          <w:p w14:paraId="32C4F99F" w14:textId="77777777" w:rsidR="00032275" w:rsidRPr="00FD0425" w:rsidRDefault="00032275" w:rsidP="00CD64F5">
            <w:pPr>
              <w:pStyle w:val="TAL"/>
              <w:ind w:left="113"/>
              <w:rPr>
                <w:lang w:eastAsia="ja-JP"/>
              </w:rPr>
            </w:pPr>
            <w:r w:rsidRPr="00FD0425">
              <w:rPr>
                <w:lang w:eastAsia="ja-JP"/>
              </w:rPr>
              <w:t>&gt;AS Security Information</w:t>
            </w:r>
          </w:p>
        </w:tc>
        <w:tc>
          <w:tcPr>
            <w:tcW w:w="1104" w:type="dxa"/>
          </w:tcPr>
          <w:p w14:paraId="49A929DE" w14:textId="77777777" w:rsidR="00032275" w:rsidRPr="00FD0425" w:rsidRDefault="00032275" w:rsidP="00CD64F5">
            <w:pPr>
              <w:pStyle w:val="TAL"/>
              <w:rPr>
                <w:lang w:eastAsia="ja-JP"/>
              </w:rPr>
            </w:pPr>
            <w:r w:rsidRPr="00FD0425">
              <w:rPr>
                <w:lang w:eastAsia="ja-JP"/>
              </w:rPr>
              <w:t>M</w:t>
            </w:r>
          </w:p>
        </w:tc>
        <w:tc>
          <w:tcPr>
            <w:tcW w:w="1526" w:type="dxa"/>
          </w:tcPr>
          <w:p w14:paraId="79B81312" w14:textId="77777777" w:rsidR="00032275" w:rsidRPr="00FD0425" w:rsidRDefault="00032275" w:rsidP="00CD64F5">
            <w:pPr>
              <w:pStyle w:val="TAL"/>
              <w:rPr>
                <w:lang w:eastAsia="ja-JP"/>
              </w:rPr>
            </w:pPr>
          </w:p>
        </w:tc>
        <w:tc>
          <w:tcPr>
            <w:tcW w:w="1260" w:type="dxa"/>
          </w:tcPr>
          <w:p w14:paraId="25C0892F" w14:textId="77777777" w:rsidR="00032275" w:rsidRPr="00FD0425" w:rsidRDefault="00032275" w:rsidP="00CD64F5">
            <w:pPr>
              <w:pStyle w:val="TAL"/>
              <w:rPr>
                <w:lang w:eastAsia="ja-JP"/>
              </w:rPr>
            </w:pPr>
            <w:r w:rsidRPr="00FD0425">
              <w:rPr>
                <w:lang w:eastAsia="ja-JP"/>
              </w:rPr>
              <w:t>9.2.3.50</w:t>
            </w:r>
          </w:p>
        </w:tc>
        <w:tc>
          <w:tcPr>
            <w:tcW w:w="1800" w:type="dxa"/>
          </w:tcPr>
          <w:p w14:paraId="665B9C6D" w14:textId="77777777" w:rsidR="00032275" w:rsidRPr="00FD0425" w:rsidRDefault="00032275" w:rsidP="00CD64F5">
            <w:pPr>
              <w:pStyle w:val="TAL"/>
              <w:rPr>
                <w:lang w:eastAsia="ja-JP"/>
              </w:rPr>
            </w:pPr>
          </w:p>
        </w:tc>
        <w:tc>
          <w:tcPr>
            <w:tcW w:w="1080" w:type="dxa"/>
          </w:tcPr>
          <w:p w14:paraId="638CDEF5" w14:textId="77777777" w:rsidR="00032275" w:rsidRPr="00FD0425" w:rsidRDefault="00032275" w:rsidP="00CD64F5">
            <w:pPr>
              <w:pStyle w:val="TAC"/>
              <w:rPr>
                <w:lang w:eastAsia="ja-JP"/>
              </w:rPr>
            </w:pPr>
            <w:r w:rsidRPr="00FD0425">
              <w:rPr>
                <w:lang w:eastAsia="ja-JP"/>
              </w:rPr>
              <w:t>–</w:t>
            </w:r>
          </w:p>
        </w:tc>
        <w:tc>
          <w:tcPr>
            <w:tcW w:w="1137" w:type="dxa"/>
          </w:tcPr>
          <w:p w14:paraId="2E524348" w14:textId="77777777" w:rsidR="00032275" w:rsidRPr="00FD0425" w:rsidRDefault="00032275" w:rsidP="00CD64F5">
            <w:pPr>
              <w:pStyle w:val="TAC"/>
              <w:rPr>
                <w:lang w:eastAsia="ja-JP"/>
              </w:rPr>
            </w:pPr>
          </w:p>
        </w:tc>
      </w:tr>
      <w:tr w:rsidR="00D62606" w:rsidRPr="00FD0425" w14:paraId="7945AA4D" w14:textId="77777777" w:rsidTr="00195649">
        <w:tc>
          <w:tcPr>
            <w:tcW w:w="2578" w:type="dxa"/>
          </w:tcPr>
          <w:p w14:paraId="0BAFBE52" w14:textId="77777777" w:rsidR="00032275" w:rsidRPr="00FD0425" w:rsidRDefault="00032275" w:rsidP="00CD64F5">
            <w:pPr>
              <w:pStyle w:val="TAL"/>
              <w:ind w:left="113"/>
              <w:rPr>
                <w:lang w:eastAsia="ja-JP"/>
              </w:rPr>
            </w:pPr>
            <w:r w:rsidRPr="00FD0425">
              <w:rPr>
                <w:rFonts w:hint="eastAsia"/>
                <w:lang w:eastAsia="zh-CN"/>
              </w:rPr>
              <w:t>&gt;</w:t>
            </w:r>
            <w:r w:rsidRPr="00FD0425">
              <w:t>Index to RAT/Frequency Selection Priority</w:t>
            </w:r>
          </w:p>
        </w:tc>
        <w:tc>
          <w:tcPr>
            <w:tcW w:w="1104" w:type="dxa"/>
          </w:tcPr>
          <w:p w14:paraId="70250F7A" w14:textId="77777777" w:rsidR="00032275" w:rsidRPr="00FD0425" w:rsidRDefault="00032275" w:rsidP="00CD64F5">
            <w:pPr>
              <w:pStyle w:val="TAL"/>
              <w:rPr>
                <w:lang w:eastAsia="ja-JP"/>
              </w:rPr>
            </w:pPr>
            <w:r w:rsidRPr="00FD0425">
              <w:rPr>
                <w:lang w:eastAsia="ja-JP"/>
              </w:rPr>
              <w:t>O</w:t>
            </w:r>
          </w:p>
        </w:tc>
        <w:tc>
          <w:tcPr>
            <w:tcW w:w="1526" w:type="dxa"/>
          </w:tcPr>
          <w:p w14:paraId="58CFA44B" w14:textId="77777777" w:rsidR="00032275" w:rsidRPr="00FD0425" w:rsidRDefault="00032275" w:rsidP="00CD64F5">
            <w:pPr>
              <w:pStyle w:val="TAL"/>
              <w:rPr>
                <w:lang w:eastAsia="ja-JP"/>
              </w:rPr>
            </w:pPr>
          </w:p>
        </w:tc>
        <w:tc>
          <w:tcPr>
            <w:tcW w:w="1260" w:type="dxa"/>
          </w:tcPr>
          <w:p w14:paraId="30DEBD85" w14:textId="77777777" w:rsidR="00032275" w:rsidRPr="00FD0425" w:rsidRDefault="00032275" w:rsidP="00CD64F5">
            <w:pPr>
              <w:pStyle w:val="TAL"/>
              <w:rPr>
                <w:lang w:eastAsia="ja-JP"/>
              </w:rPr>
            </w:pPr>
            <w:r w:rsidRPr="00FD0425">
              <w:rPr>
                <w:lang w:eastAsia="ja-JP"/>
              </w:rPr>
              <w:t>9.2.3.23</w:t>
            </w:r>
          </w:p>
        </w:tc>
        <w:tc>
          <w:tcPr>
            <w:tcW w:w="1800" w:type="dxa"/>
          </w:tcPr>
          <w:p w14:paraId="6C195CD9" w14:textId="77777777" w:rsidR="00032275" w:rsidRPr="00FD0425" w:rsidDel="00482791" w:rsidRDefault="00032275" w:rsidP="00CD64F5">
            <w:pPr>
              <w:pStyle w:val="TAL"/>
              <w:rPr>
                <w:lang w:eastAsia="ja-JP"/>
              </w:rPr>
            </w:pPr>
          </w:p>
        </w:tc>
        <w:tc>
          <w:tcPr>
            <w:tcW w:w="1080" w:type="dxa"/>
          </w:tcPr>
          <w:p w14:paraId="240BE041" w14:textId="77777777" w:rsidR="00032275" w:rsidRPr="00FD0425" w:rsidRDefault="00032275" w:rsidP="00CD64F5">
            <w:pPr>
              <w:pStyle w:val="TAC"/>
              <w:rPr>
                <w:lang w:eastAsia="ja-JP"/>
              </w:rPr>
            </w:pPr>
            <w:r w:rsidRPr="00FD0425">
              <w:rPr>
                <w:lang w:eastAsia="ja-JP"/>
              </w:rPr>
              <w:t>–</w:t>
            </w:r>
          </w:p>
        </w:tc>
        <w:tc>
          <w:tcPr>
            <w:tcW w:w="1137" w:type="dxa"/>
          </w:tcPr>
          <w:p w14:paraId="76A6D4FB" w14:textId="77777777" w:rsidR="00032275" w:rsidRPr="00FD0425" w:rsidRDefault="00032275" w:rsidP="00CD64F5">
            <w:pPr>
              <w:pStyle w:val="TAC"/>
              <w:rPr>
                <w:lang w:eastAsia="ja-JP"/>
              </w:rPr>
            </w:pPr>
          </w:p>
        </w:tc>
      </w:tr>
      <w:tr w:rsidR="00D62606" w:rsidRPr="00FD0425" w14:paraId="321CA5D3" w14:textId="77777777" w:rsidTr="00195649">
        <w:tc>
          <w:tcPr>
            <w:tcW w:w="2578" w:type="dxa"/>
          </w:tcPr>
          <w:p w14:paraId="00A33567" w14:textId="77777777" w:rsidR="00032275" w:rsidRPr="00FD0425" w:rsidRDefault="00032275" w:rsidP="00CD64F5">
            <w:pPr>
              <w:pStyle w:val="TAL"/>
              <w:ind w:left="113"/>
              <w:rPr>
                <w:lang w:eastAsia="ja-JP"/>
              </w:rPr>
            </w:pPr>
            <w:r w:rsidRPr="00FD0425">
              <w:rPr>
                <w:rFonts w:cs="Arial" w:hint="eastAsia"/>
                <w:lang w:eastAsia="zh-CN"/>
              </w:rPr>
              <w:t>&gt;</w:t>
            </w:r>
            <w:bookmarkStart w:id="40" w:name="OLE_LINK29"/>
            <w:bookmarkStart w:id="41" w:name="OLE_LINK30"/>
            <w:r w:rsidRPr="00FD0425">
              <w:rPr>
                <w:rFonts w:cs="Arial"/>
                <w:lang w:eastAsia="ja-JP"/>
              </w:rPr>
              <w:t>UE Aggregate Maximum Bit Rate</w:t>
            </w:r>
            <w:bookmarkEnd w:id="40"/>
            <w:bookmarkEnd w:id="41"/>
          </w:p>
        </w:tc>
        <w:tc>
          <w:tcPr>
            <w:tcW w:w="1104" w:type="dxa"/>
          </w:tcPr>
          <w:p w14:paraId="1044536A" w14:textId="77777777" w:rsidR="00032275" w:rsidRPr="00FD0425" w:rsidRDefault="00032275" w:rsidP="00CD64F5">
            <w:pPr>
              <w:pStyle w:val="TAL"/>
              <w:rPr>
                <w:lang w:eastAsia="ja-JP"/>
              </w:rPr>
            </w:pPr>
            <w:r w:rsidRPr="00FD0425">
              <w:rPr>
                <w:rFonts w:cs="Arial"/>
                <w:lang w:eastAsia="zh-CN"/>
              </w:rPr>
              <w:t>M</w:t>
            </w:r>
          </w:p>
        </w:tc>
        <w:tc>
          <w:tcPr>
            <w:tcW w:w="1526" w:type="dxa"/>
          </w:tcPr>
          <w:p w14:paraId="2840B651" w14:textId="77777777" w:rsidR="00032275" w:rsidRPr="00FD0425" w:rsidRDefault="00032275" w:rsidP="00CD64F5">
            <w:pPr>
              <w:pStyle w:val="TAL"/>
              <w:rPr>
                <w:lang w:eastAsia="ja-JP"/>
              </w:rPr>
            </w:pPr>
          </w:p>
        </w:tc>
        <w:tc>
          <w:tcPr>
            <w:tcW w:w="1260" w:type="dxa"/>
          </w:tcPr>
          <w:p w14:paraId="559F183B" w14:textId="77777777" w:rsidR="00032275" w:rsidRPr="00FD0425" w:rsidRDefault="00032275" w:rsidP="00CD64F5">
            <w:pPr>
              <w:pStyle w:val="TAL"/>
              <w:rPr>
                <w:lang w:eastAsia="ja-JP"/>
              </w:rPr>
            </w:pPr>
            <w:r w:rsidRPr="00FD0425">
              <w:rPr>
                <w:lang w:eastAsia="zh-CN"/>
              </w:rPr>
              <w:t>9.2.3.17</w:t>
            </w:r>
          </w:p>
        </w:tc>
        <w:tc>
          <w:tcPr>
            <w:tcW w:w="1800" w:type="dxa"/>
          </w:tcPr>
          <w:p w14:paraId="5371669D" w14:textId="77777777" w:rsidR="00032275" w:rsidRPr="00FD0425" w:rsidRDefault="00032275" w:rsidP="00CD64F5">
            <w:pPr>
              <w:pStyle w:val="TAL"/>
              <w:rPr>
                <w:lang w:eastAsia="ja-JP"/>
              </w:rPr>
            </w:pPr>
          </w:p>
        </w:tc>
        <w:tc>
          <w:tcPr>
            <w:tcW w:w="1080" w:type="dxa"/>
          </w:tcPr>
          <w:p w14:paraId="407A68A8" w14:textId="77777777" w:rsidR="00032275" w:rsidRPr="00FD0425" w:rsidRDefault="00032275" w:rsidP="00CD64F5">
            <w:pPr>
              <w:pStyle w:val="TAC"/>
              <w:rPr>
                <w:lang w:eastAsia="ja-JP"/>
              </w:rPr>
            </w:pPr>
            <w:r w:rsidRPr="00FD0425">
              <w:rPr>
                <w:lang w:eastAsia="ja-JP"/>
              </w:rPr>
              <w:t>–</w:t>
            </w:r>
          </w:p>
        </w:tc>
        <w:tc>
          <w:tcPr>
            <w:tcW w:w="1137" w:type="dxa"/>
          </w:tcPr>
          <w:p w14:paraId="330DC3C8" w14:textId="77777777" w:rsidR="00032275" w:rsidRPr="00FD0425" w:rsidRDefault="00032275" w:rsidP="00CD64F5">
            <w:pPr>
              <w:pStyle w:val="TAC"/>
              <w:rPr>
                <w:lang w:eastAsia="ja-JP"/>
              </w:rPr>
            </w:pPr>
          </w:p>
        </w:tc>
      </w:tr>
      <w:tr w:rsidR="00D62606" w:rsidRPr="00FD0425" w14:paraId="7C635C64" w14:textId="77777777" w:rsidTr="00195649">
        <w:tc>
          <w:tcPr>
            <w:tcW w:w="2578" w:type="dxa"/>
          </w:tcPr>
          <w:p w14:paraId="10126526" w14:textId="77777777" w:rsidR="00032275" w:rsidRPr="00FD0425" w:rsidRDefault="00032275" w:rsidP="00CD64F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CBF1FF3" w14:textId="77777777" w:rsidR="00032275" w:rsidRPr="00FD0425" w:rsidRDefault="00032275" w:rsidP="00CD64F5">
            <w:pPr>
              <w:pStyle w:val="TAL"/>
              <w:rPr>
                <w:lang w:eastAsia="ja-JP"/>
              </w:rPr>
            </w:pPr>
          </w:p>
        </w:tc>
        <w:tc>
          <w:tcPr>
            <w:tcW w:w="1526" w:type="dxa"/>
          </w:tcPr>
          <w:p w14:paraId="3B396925" w14:textId="77777777" w:rsidR="00032275" w:rsidRPr="00FD0425" w:rsidRDefault="00032275" w:rsidP="00CD64F5">
            <w:pPr>
              <w:pStyle w:val="TAL"/>
              <w:rPr>
                <w:lang w:eastAsia="ja-JP"/>
              </w:rPr>
            </w:pPr>
            <w:r w:rsidRPr="00FD0425">
              <w:rPr>
                <w:i/>
                <w:lang w:eastAsia="ja-JP"/>
              </w:rPr>
              <w:t>1</w:t>
            </w:r>
          </w:p>
        </w:tc>
        <w:tc>
          <w:tcPr>
            <w:tcW w:w="1260" w:type="dxa"/>
          </w:tcPr>
          <w:p w14:paraId="24838F4D" w14:textId="77777777" w:rsidR="00032275" w:rsidRPr="00FD0425" w:rsidRDefault="00032275" w:rsidP="00CD64F5">
            <w:pPr>
              <w:pStyle w:val="TAL"/>
              <w:rPr>
                <w:lang w:eastAsia="ja-JP"/>
              </w:rPr>
            </w:pPr>
            <w:r w:rsidRPr="00FD0425">
              <w:rPr>
                <w:lang w:eastAsia="ja-JP"/>
              </w:rPr>
              <w:t>9.2.1.1</w:t>
            </w:r>
          </w:p>
        </w:tc>
        <w:tc>
          <w:tcPr>
            <w:tcW w:w="1800" w:type="dxa"/>
          </w:tcPr>
          <w:p w14:paraId="661D5529" w14:textId="77777777" w:rsidR="00032275" w:rsidRPr="00FD0425" w:rsidRDefault="00032275" w:rsidP="00CD64F5">
            <w:pPr>
              <w:pStyle w:val="TAL"/>
              <w:rPr>
                <w:lang w:eastAsia="ja-JP"/>
              </w:rPr>
            </w:pPr>
            <w:r w:rsidRPr="00FD0425">
              <w:rPr>
                <w:lang w:eastAsia="ja-JP"/>
              </w:rPr>
              <w:t>Similar to NG-C signalling, containing UL tunnel information per PDU Session Resource;</w:t>
            </w:r>
          </w:p>
          <w:p w14:paraId="0E58FE15" w14:textId="77777777" w:rsidR="00032275" w:rsidRPr="00FD0425" w:rsidRDefault="00032275" w:rsidP="00CD64F5">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mapping</w:t>
            </w:r>
          </w:p>
        </w:tc>
        <w:tc>
          <w:tcPr>
            <w:tcW w:w="1080" w:type="dxa"/>
          </w:tcPr>
          <w:p w14:paraId="07182C98" w14:textId="77777777" w:rsidR="00032275" w:rsidRPr="00FD0425" w:rsidRDefault="00032275" w:rsidP="00CD64F5">
            <w:pPr>
              <w:pStyle w:val="TAC"/>
              <w:rPr>
                <w:lang w:eastAsia="ja-JP"/>
              </w:rPr>
            </w:pPr>
            <w:r w:rsidRPr="00FD0425">
              <w:rPr>
                <w:lang w:eastAsia="ja-JP"/>
              </w:rPr>
              <w:t>–</w:t>
            </w:r>
          </w:p>
        </w:tc>
        <w:tc>
          <w:tcPr>
            <w:tcW w:w="1137" w:type="dxa"/>
          </w:tcPr>
          <w:p w14:paraId="45738934" w14:textId="77777777" w:rsidR="00032275" w:rsidRPr="00FD0425" w:rsidRDefault="00032275" w:rsidP="00CD64F5">
            <w:pPr>
              <w:pStyle w:val="TAC"/>
              <w:rPr>
                <w:lang w:eastAsia="ja-JP"/>
              </w:rPr>
            </w:pPr>
          </w:p>
        </w:tc>
      </w:tr>
      <w:tr w:rsidR="00D62606" w:rsidRPr="00FD0425" w14:paraId="7CEA9019" w14:textId="77777777" w:rsidTr="00195649">
        <w:tc>
          <w:tcPr>
            <w:tcW w:w="2578" w:type="dxa"/>
          </w:tcPr>
          <w:p w14:paraId="0ADC53A1" w14:textId="77777777" w:rsidR="00032275" w:rsidRPr="00FD0425" w:rsidRDefault="00032275" w:rsidP="00CD64F5">
            <w:pPr>
              <w:pStyle w:val="TAL"/>
              <w:ind w:left="113"/>
              <w:rPr>
                <w:lang w:eastAsia="ja-JP"/>
              </w:rPr>
            </w:pPr>
            <w:r w:rsidRPr="00FD0425">
              <w:rPr>
                <w:lang w:eastAsia="ja-JP"/>
              </w:rPr>
              <w:lastRenderedPageBreak/>
              <w:t>&gt;RRC Context</w:t>
            </w:r>
          </w:p>
        </w:tc>
        <w:tc>
          <w:tcPr>
            <w:tcW w:w="1104" w:type="dxa"/>
          </w:tcPr>
          <w:p w14:paraId="4180FF29" w14:textId="77777777" w:rsidR="00032275" w:rsidRPr="00FD0425" w:rsidRDefault="00032275" w:rsidP="00CD64F5">
            <w:pPr>
              <w:pStyle w:val="TAL"/>
              <w:rPr>
                <w:lang w:eastAsia="ja-JP"/>
              </w:rPr>
            </w:pPr>
            <w:r w:rsidRPr="00FD0425">
              <w:rPr>
                <w:lang w:eastAsia="ja-JP"/>
              </w:rPr>
              <w:t>M</w:t>
            </w:r>
          </w:p>
        </w:tc>
        <w:tc>
          <w:tcPr>
            <w:tcW w:w="1526" w:type="dxa"/>
          </w:tcPr>
          <w:p w14:paraId="0CC9A02A" w14:textId="77777777" w:rsidR="00032275" w:rsidRPr="00FD0425" w:rsidRDefault="00032275" w:rsidP="00CD64F5">
            <w:pPr>
              <w:pStyle w:val="TAL"/>
              <w:rPr>
                <w:lang w:eastAsia="ja-JP"/>
              </w:rPr>
            </w:pPr>
          </w:p>
        </w:tc>
        <w:tc>
          <w:tcPr>
            <w:tcW w:w="1260" w:type="dxa"/>
          </w:tcPr>
          <w:p w14:paraId="2E121DB0" w14:textId="77777777" w:rsidR="00032275" w:rsidRPr="00FD0425" w:rsidRDefault="00032275" w:rsidP="00CD64F5">
            <w:pPr>
              <w:pStyle w:val="TAL"/>
              <w:rPr>
                <w:lang w:eastAsia="ja-JP"/>
              </w:rPr>
            </w:pPr>
            <w:r w:rsidRPr="00FD0425">
              <w:rPr>
                <w:snapToGrid w:val="0"/>
                <w:lang w:eastAsia="ja-JP"/>
              </w:rPr>
              <w:t>OCTET STRING</w:t>
            </w:r>
          </w:p>
        </w:tc>
        <w:tc>
          <w:tcPr>
            <w:tcW w:w="1800" w:type="dxa"/>
          </w:tcPr>
          <w:p w14:paraId="0809A5C8" w14:textId="77777777" w:rsidR="00032275" w:rsidRPr="00FD0425" w:rsidRDefault="00032275" w:rsidP="00CD64F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529B003" w14:textId="77777777" w:rsidR="00032275" w:rsidRPr="00FD0425" w:rsidRDefault="00032275" w:rsidP="00CD64F5">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B52526F" w14:textId="77777777" w:rsidR="00032275" w:rsidRPr="00FD0425" w:rsidRDefault="00032275" w:rsidP="00CD64F5">
            <w:pPr>
              <w:pStyle w:val="TAC"/>
              <w:rPr>
                <w:lang w:eastAsia="ja-JP"/>
              </w:rPr>
            </w:pPr>
            <w:r w:rsidRPr="00FD0425">
              <w:rPr>
                <w:lang w:eastAsia="ja-JP"/>
              </w:rPr>
              <w:t>–</w:t>
            </w:r>
          </w:p>
        </w:tc>
        <w:tc>
          <w:tcPr>
            <w:tcW w:w="1137" w:type="dxa"/>
          </w:tcPr>
          <w:p w14:paraId="0031432C" w14:textId="77777777" w:rsidR="00032275" w:rsidRPr="00FD0425" w:rsidRDefault="00032275" w:rsidP="00CD64F5">
            <w:pPr>
              <w:pStyle w:val="TAC"/>
              <w:rPr>
                <w:lang w:eastAsia="ja-JP"/>
              </w:rPr>
            </w:pPr>
          </w:p>
        </w:tc>
      </w:tr>
      <w:tr w:rsidR="00D62606" w:rsidRPr="00FD0425" w14:paraId="357171FA" w14:textId="77777777" w:rsidTr="00195649">
        <w:tc>
          <w:tcPr>
            <w:tcW w:w="2578" w:type="dxa"/>
          </w:tcPr>
          <w:p w14:paraId="4DA71A3A" w14:textId="77777777" w:rsidR="00032275" w:rsidRPr="00FD0425" w:rsidRDefault="00032275" w:rsidP="00CD64F5">
            <w:pPr>
              <w:pStyle w:val="TAL"/>
              <w:ind w:left="113"/>
              <w:rPr>
                <w:lang w:eastAsia="ja-JP"/>
              </w:rPr>
            </w:pPr>
            <w:r w:rsidRPr="00FD0425">
              <w:rPr>
                <w:rFonts w:eastAsia="Batang" w:cs="Arial"/>
                <w:lang w:eastAsia="ja-JP"/>
              </w:rPr>
              <w:t>&gt;Location Reporting Information</w:t>
            </w:r>
          </w:p>
        </w:tc>
        <w:tc>
          <w:tcPr>
            <w:tcW w:w="1104" w:type="dxa"/>
          </w:tcPr>
          <w:p w14:paraId="1EA5F0C6" w14:textId="77777777" w:rsidR="00032275" w:rsidRPr="00FD0425" w:rsidRDefault="00032275" w:rsidP="00CD64F5">
            <w:pPr>
              <w:pStyle w:val="TAL"/>
              <w:rPr>
                <w:lang w:eastAsia="ja-JP"/>
              </w:rPr>
            </w:pPr>
            <w:r w:rsidRPr="00FD0425">
              <w:rPr>
                <w:rFonts w:eastAsia="Batang" w:cs="Arial"/>
                <w:lang w:eastAsia="ja-JP"/>
              </w:rPr>
              <w:t>O</w:t>
            </w:r>
          </w:p>
        </w:tc>
        <w:tc>
          <w:tcPr>
            <w:tcW w:w="1526" w:type="dxa"/>
          </w:tcPr>
          <w:p w14:paraId="5F129D44" w14:textId="77777777" w:rsidR="00032275" w:rsidRPr="00FD0425" w:rsidRDefault="00032275" w:rsidP="00CD64F5">
            <w:pPr>
              <w:pStyle w:val="TAL"/>
              <w:rPr>
                <w:lang w:eastAsia="ja-JP"/>
              </w:rPr>
            </w:pPr>
          </w:p>
        </w:tc>
        <w:tc>
          <w:tcPr>
            <w:tcW w:w="1260" w:type="dxa"/>
          </w:tcPr>
          <w:p w14:paraId="68282287" w14:textId="77777777" w:rsidR="00032275" w:rsidRPr="00FD0425" w:rsidRDefault="00032275" w:rsidP="00CD64F5">
            <w:pPr>
              <w:pStyle w:val="TAL"/>
              <w:rPr>
                <w:snapToGrid w:val="0"/>
                <w:lang w:eastAsia="ja-JP"/>
              </w:rPr>
            </w:pPr>
            <w:r w:rsidRPr="00FD0425">
              <w:rPr>
                <w:rFonts w:eastAsia="Batang" w:cs="Arial"/>
                <w:lang w:eastAsia="ja-JP"/>
              </w:rPr>
              <w:t>9.2.3.47</w:t>
            </w:r>
          </w:p>
        </w:tc>
        <w:tc>
          <w:tcPr>
            <w:tcW w:w="1800" w:type="dxa"/>
          </w:tcPr>
          <w:p w14:paraId="66C1734D" w14:textId="77777777" w:rsidR="00032275" w:rsidRPr="00FD0425" w:rsidRDefault="00032275" w:rsidP="00CD64F5">
            <w:pPr>
              <w:pStyle w:val="TAL"/>
              <w:rPr>
                <w:lang w:eastAsia="ja-JP"/>
              </w:rPr>
            </w:pPr>
            <w:r w:rsidRPr="00FD0425">
              <w:rPr>
                <w:rFonts w:eastAsia="Batang" w:cs="Arial"/>
                <w:lang w:eastAsia="ja-JP"/>
              </w:rPr>
              <w:t>Includes the necessary parameters for location reporting.</w:t>
            </w:r>
          </w:p>
        </w:tc>
        <w:tc>
          <w:tcPr>
            <w:tcW w:w="1080" w:type="dxa"/>
          </w:tcPr>
          <w:p w14:paraId="26713E25" w14:textId="77777777" w:rsidR="00032275" w:rsidRPr="00FD0425" w:rsidRDefault="00032275" w:rsidP="00CD64F5">
            <w:pPr>
              <w:pStyle w:val="TAC"/>
              <w:rPr>
                <w:lang w:eastAsia="ja-JP"/>
              </w:rPr>
            </w:pPr>
            <w:r w:rsidRPr="00FD0425">
              <w:rPr>
                <w:rFonts w:eastAsia="Batang" w:cs="Arial"/>
                <w:lang w:eastAsia="ja-JP"/>
              </w:rPr>
              <w:t>–</w:t>
            </w:r>
          </w:p>
        </w:tc>
        <w:tc>
          <w:tcPr>
            <w:tcW w:w="1137" w:type="dxa"/>
          </w:tcPr>
          <w:p w14:paraId="6169DDDE" w14:textId="77777777" w:rsidR="00032275" w:rsidRPr="00FD0425" w:rsidRDefault="00032275" w:rsidP="00CD64F5">
            <w:pPr>
              <w:pStyle w:val="TAC"/>
              <w:rPr>
                <w:lang w:eastAsia="ja-JP"/>
              </w:rPr>
            </w:pPr>
          </w:p>
        </w:tc>
      </w:tr>
      <w:tr w:rsidR="00D62606" w:rsidRPr="00FD0425" w14:paraId="2D3D4DF0" w14:textId="77777777" w:rsidTr="00195649">
        <w:tc>
          <w:tcPr>
            <w:tcW w:w="2578" w:type="dxa"/>
          </w:tcPr>
          <w:p w14:paraId="5C2E65FA" w14:textId="77777777" w:rsidR="00032275" w:rsidRPr="00FD0425" w:rsidRDefault="00032275" w:rsidP="00CD64F5">
            <w:pPr>
              <w:pStyle w:val="TAL"/>
              <w:ind w:left="113"/>
              <w:rPr>
                <w:lang w:eastAsia="ja-JP"/>
              </w:rPr>
            </w:pPr>
            <w:r w:rsidRPr="00FD0425">
              <w:rPr>
                <w:lang w:eastAsia="ja-JP"/>
              </w:rPr>
              <w:t>&gt;Mobility Restriction List</w:t>
            </w:r>
          </w:p>
        </w:tc>
        <w:tc>
          <w:tcPr>
            <w:tcW w:w="1104" w:type="dxa"/>
          </w:tcPr>
          <w:p w14:paraId="7B0AFFB5" w14:textId="77777777" w:rsidR="00032275" w:rsidRPr="00FD0425" w:rsidRDefault="00032275" w:rsidP="00CD64F5">
            <w:pPr>
              <w:pStyle w:val="TAL"/>
              <w:rPr>
                <w:lang w:eastAsia="ja-JP"/>
              </w:rPr>
            </w:pPr>
            <w:r w:rsidRPr="00FD0425">
              <w:rPr>
                <w:lang w:eastAsia="ja-JP"/>
              </w:rPr>
              <w:t>O</w:t>
            </w:r>
          </w:p>
        </w:tc>
        <w:tc>
          <w:tcPr>
            <w:tcW w:w="1526" w:type="dxa"/>
          </w:tcPr>
          <w:p w14:paraId="7000C56D" w14:textId="77777777" w:rsidR="00032275" w:rsidRPr="00FD0425" w:rsidRDefault="00032275" w:rsidP="00CD64F5">
            <w:pPr>
              <w:pStyle w:val="TAL"/>
              <w:rPr>
                <w:lang w:eastAsia="ja-JP"/>
              </w:rPr>
            </w:pPr>
          </w:p>
        </w:tc>
        <w:tc>
          <w:tcPr>
            <w:tcW w:w="1260" w:type="dxa"/>
          </w:tcPr>
          <w:p w14:paraId="68A2DE68" w14:textId="77777777" w:rsidR="00032275" w:rsidRPr="00FD0425" w:rsidRDefault="00032275" w:rsidP="00CD64F5">
            <w:pPr>
              <w:pStyle w:val="TAL"/>
              <w:rPr>
                <w:lang w:eastAsia="ja-JP"/>
              </w:rPr>
            </w:pPr>
            <w:r w:rsidRPr="00FD0425">
              <w:rPr>
                <w:lang w:eastAsia="ja-JP"/>
              </w:rPr>
              <w:t>9.2.3.53</w:t>
            </w:r>
          </w:p>
        </w:tc>
        <w:tc>
          <w:tcPr>
            <w:tcW w:w="1800" w:type="dxa"/>
          </w:tcPr>
          <w:p w14:paraId="4B3B26B4" w14:textId="77777777" w:rsidR="00032275" w:rsidRPr="00FD0425" w:rsidRDefault="00032275" w:rsidP="00CD64F5">
            <w:pPr>
              <w:pStyle w:val="TAL"/>
              <w:rPr>
                <w:lang w:eastAsia="ja-JP"/>
              </w:rPr>
            </w:pPr>
          </w:p>
        </w:tc>
        <w:tc>
          <w:tcPr>
            <w:tcW w:w="1080" w:type="dxa"/>
          </w:tcPr>
          <w:p w14:paraId="3748A8F3" w14:textId="77777777" w:rsidR="00032275" w:rsidRPr="00FD0425" w:rsidRDefault="00032275" w:rsidP="00CD64F5">
            <w:pPr>
              <w:pStyle w:val="TAC"/>
              <w:rPr>
                <w:lang w:eastAsia="ja-JP"/>
              </w:rPr>
            </w:pPr>
            <w:r w:rsidRPr="00FD0425">
              <w:rPr>
                <w:lang w:eastAsia="ja-JP"/>
              </w:rPr>
              <w:t>–</w:t>
            </w:r>
          </w:p>
        </w:tc>
        <w:tc>
          <w:tcPr>
            <w:tcW w:w="1137" w:type="dxa"/>
          </w:tcPr>
          <w:p w14:paraId="798638C8" w14:textId="77777777" w:rsidR="00032275" w:rsidRPr="00FD0425" w:rsidRDefault="00032275" w:rsidP="00CD64F5">
            <w:pPr>
              <w:pStyle w:val="TAC"/>
              <w:rPr>
                <w:lang w:eastAsia="ja-JP"/>
              </w:rPr>
            </w:pPr>
          </w:p>
        </w:tc>
      </w:tr>
      <w:tr w:rsidR="00D62606" w:rsidRPr="00FD0425" w14:paraId="196F8C77" w14:textId="77777777" w:rsidTr="00195649">
        <w:tc>
          <w:tcPr>
            <w:tcW w:w="2578" w:type="dxa"/>
          </w:tcPr>
          <w:p w14:paraId="23E3BEA4" w14:textId="77777777" w:rsidR="00032275" w:rsidRPr="00FD0425" w:rsidRDefault="00032275" w:rsidP="00CD64F5">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731553DF" w14:textId="77777777" w:rsidR="00032275" w:rsidRPr="00FD0425" w:rsidRDefault="00032275" w:rsidP="00CD64F5">
            <w:pPr>
              <w:pStyle w:val="TAL"/>
              <w:rPr>
                <w:lang w:eastAsia="ja-JP"/>
              </w:rPr>
            </w:pPr>
            <w:r w:rsidRPr="00FF1BAF">
              <w:rPr>
                <w:lang w:eastAsia="ja-JP"/>
              </w:rPr>
              <w:t>O</w:t>
            </w:r>
          </w:p>
        </w:tc>
        <w:tc>
          <w:tcPr>
            <w:tcW w:w="1526" w:type="dxa"/>
          </w:tcPr>
          <w:p w14:paraId="143F77FE" w14:textId="77777777" w:rsidR="00032275" w:rsidRPr="00FD0425" w:rsidRDefault="00032275" w:rsidP="00CD64F5">
            <w:pPr>
              <w:pStyle w:val="TAL"/>
              <w:rPr>
                <w:lang w:eastAsia="ja-JP"/>
              </w:rPr>
            </w:pPr>
          </w:p>
        </w:tc>
        <w:tc>
          <w:tcPr>
            <w:tcW w:w="1260" w:type="dxa"/>
          </w:tcPr>
          <w:p w14:paraId="61EB06FD" w14:textId="77777777" w:rsidR="00032275" w:rsidRPr="00FF1BAF" w:rsidRDefault="00032275" w:rsidP="00CD64F5">
            <w:pPr>
              <w:pStyle w:val="TAL"/>
              <w:rPr>
                <w:lang w:eastAsia="ja-JP"/>
              </w:rPr>
            </w:pPr>
            <w:r w:rsidRPr="00FF1BAF">
              <w:rPr>
                <w:lang w:eastAsia="ja-JP"/>
              </w:rPr>
              <w:t>MDT PLMN List</w:t>
            </w:r>
          </w:p>
          <w:p w14:paraId="10780F33" w14:textId="77777777" w:rsidR="00032275" w:rsidRPr="00FD0425" w:rsidRDefault="00032275" w:rsidP="00CD64F5">
            <w:pPr>
              <w:pStyle w:val="TAL"/>
              <w:rPr>
                <w:lang w:eastAsia="ja-JP"/>
              </w:rPr>
            </w:pPr>
            <w:r w:rsidRPr="00FF1BAF">
              <w:rPr>
                <w:lang w:eastAsia="ja-JP"/>
              </w:rPr>
              <w:t>9.2.</w:t>
            </w:r>
            <w:r>
              <w:rPr>
                <w:lang w:eastAsia="ja-JP"/>
              </w:rPr>
              <w:t>3.133</w:t>
            </w:r>
          </w:p>
        </w:tc>
        <w:tc>
          <w:tcPr>
            <w:tcW w:w="1800" w:type="dxa"/>
          </w:tcPr>
          <w:p w14:paraId="68EBD198" w14:textId="77777777" w:rsidR="00032275" w:rsidRPr="00FD0425" w:rsidRDefault="00032275" w:rsidP="00CD64F5">
            <w:pPr>
              <w:pStyle w:val="TAL"/>
              <w:rPr>
                <w:lang w:eastAsia="ja-JP"/>
              </w:rPr>
            </w:pPr>
          </w:p>
        </w:tc>
        <w:tc>
          <w:tcPr>
            <w:tcW w:w="1080" w:type="dxa"/>
          </w:tcPr>
          <w:p w14:paraId="39D4ABA8" w14:textId="77777777" w:rsidR="00032275" w:rsidRPr="00FD0425" w:rsidRDefault="00032275" w:rsidP="00CD64F5">
            <w:pPr>
              <w:pStyle w:val="TAC"/>
              <w:rPr>
                <w:lang w:eastAsia="ja-JP"/>
              </w:rPr>
            </w:pPr>
            <w:r w:rsidRPr="00FF1BAF">
              <w:t>YES</w:t>
            </w:r>
          </w:p>
        </w:tc>
        <w:tc>
          <w:tcPr>
            <w:tcW w:w="1137" w:type="dxa"/>
          </w:tcPr>
          <w:p w14:paraId="2ECA140A" w14:textId="77777777" w:rsidR="00032275" w:rsidRPr="00FD0425" w:rsidRDefault="00032275" w:rsidP="00CD64F5">
            <w:pPr>
              <w:pStyle w:val="TAC"/>
              <w:rPr>
                <w:lang w:eastAsia="ja-JP"/>
              </w:rPr>
            </w:pPr>
            <w:r w:rsidRPr="00FF1BAF">
              <w:t>ignore</w:t>
            </w:r>
          </w:p>
        </w:tc>
      </w:tr>
      <w:tr w:rsidR="00D62606" w:rsidRPr="00FD0425" w14:paraId="65D1E13B" w14:textId="77777777" w:rsidTr="00195649">
        <w:tc>
          <w:tcPr>
            <w:tcW w:w="2578" w:type="dxa"/>
          </w:tcPr>
          <w:p w14:paraId="676C79FC" w14:textId="77777777" w:rsidR="00032275" w:rsidRPr="00FD0425" w:rsidRDefault="00032275" w:rsidP="00CD64F5">
            <w:pPr>
              <w:pStyle w:val="TAL"/>
              <w:ind w:left="113"/>
              <w:rPr>
                <w:lang w:eastAsia="ja-JP"/>
              </w:rPr>
            </w:pPr>
            <w:r>
              <w:rPr>
                <w:lang w:eastAsia="ja-JP"/>
              </w:rPr>
              <w:t>&gt;5GC Mobility Restriction List Container</w:t>
            </w:r>
          </w:p>
        </w:tc>
        <w:tc>
          <w:tcPr>
            <w:tcW w:w="1104" w:type="dxa"/>
          </w:tcPr>
          <w:p w14:paraId="4790A0B2" w14:textId="77777777" w:rsidR="00032275" w:rsidRPr="00FD0425" w:rsidRDefault="00032275" w:rsidP="00CD64F5">
            <w:pPr>
              <w:pStyle w:val="TAL"/>
              <w:rPr>
                <w:lang w:eastAsia="ja-JP"/>
              </w:rPr>
            </w:pPr>
            <w:r>
              <w:rPr>
                <w:lang w:eastAsia="ja-JP"/>
              </w:rPr>
              <w:t>O</w:t>
            </w:r>
          </w:p>
        </w:tc>
        <w:tc>
          <w:tcPr>
            <w:tcW w:w="1526" w:type="dxa"/>
          </w:tcPr>
          <w:p w14:paraId="1271B8F0" w14:textId="77777777" w:rsidR="00032275" w:rsidRPr="00FD0425" w:rsidRDefault="00032275" w:rsidP="00CD64F5">
            <w:pPr>
              <w:pStyle w:val="TAL"/>
              <w:rPr>
                <w:lang w:eastAsia="ja-JP"/>
              </w:rPr>
            </w:pPr>
          </w:p>
        </w:tc>
        <w:tc>
          <w:tcPr>
            <w:tcW w:w="1260" w:type="dxa"/>
          </w:tcPr>
          <w:p w14:paraId="2FD094B9" w14:textId="77777777" w:rsidR="00032275" w:rsidRPr="00FD0425" w:rsidRDefault="00032275" w:rsidP="00CD64F5">
            <w:pPr>
              <w:pStyle w:val="TAL"/>
              <w:rPr>
                <w:lang w:eastAsia="ja-JP"/>
              </w:rPr>
            </w:pPr>
            <w:r>
              <w:rPr>
                <w:lang w:eastAsia="ja-JP"/>
              </w:rPr>
              <w:t>9.2.3.100</w:t>
            </w:r>
          </w:p>
        </w:tc>
        <w:tc>
          <w:tcPr>
            <w:tcW w:w="1800" w:type="dxa"/>
          </w:tcPr>
          <w:p w14:paraId="6FE64642" w14:textId="77777777" w:rsidR="00032275" w:rsidRPr="00FD0425" w:rsidRDefault="00032275" w:rsidP="00CD64F5">
            <w:pPr>
              <w:pStyle w:val="TAL"/>
              <w:rPr>
                <w:lang w:eastAsia="ja-JP"/>
              </w:rPr>
            </w:pPr>
          </w:p>
        </w:tc>
        <w:tc>
          <w:tcPr>
            <w:tcW w:w="1080" w:type="dxa"/>
          </w:tcPr>
          <w:p w14:paraId="702255FF" w14:textId="77777777" w:rsidR="00032275" w:rsidRPr="00FD0425" w:rsidRDefault="00032275" w:rsidP="00CD64F5">
            <w:pPr>
              <w:pStyle w:val="TAC"/>
              <w:rPr>
                <w:lang w:eastAsia="ja-JP"/>
              </w:rPr>
            </w:pPr>
            <w:r>
              <w:rPr>
                <w:lang w:eastAsia="ja-JP"/>
              </w:rPr>
              <w:t>YES</w:t>
            </w:r>
          </w:p>
        </w:tc>
        <w:tc>
          <w:tcPr>
            <w:tcW w:w="1137" w:type="dxa"/>
          </w:tcPr>
          <w:p w14:paraId="704A19EF" w14:textId="77777777" w:rsidR="00032275" w:rsidRPr="00FD0425" w:rsidRDefault="00032275" w:rsidP="00CD64F5">
            <w:pPr>
              <w:pStyle w:val="TAC"/>
              <w:rPr>
                <w:lang w:eastAsia="ja-JP"/>
              </w:rPr>
            </w:pPr>
            <w:r>
              <w:rPr>
                <w:lang w:eastAsia="ja-JP"/>
              </w:rPr>
              <w:t>ignore</w:t>
            </w:r>
          </w:p>
        </w:tc>
      </w:tr>
      <w:tr w:rsidR="00D62606" w:rsidRPr="00FD0425" w14:paraId="1D08680F" w14:textId="77777777" w:rsidTr="00195649">
        <w:tc>
          <w:tcPr>
            <w:tcW w:w="2578" w:type="dxa"/>
          </w:tcPr>
          <w:p w14:paraId="3FBA7491" w14:textId="77777777" w:rsidR="00032275" w:rsidRDefault="00032275" w:rsidP="00CD64F5">
            <w:pPr>
              <w:pStyle w:val="TAL"/>
              <w:ind w:left="113"/>
              <w:rPr>
                <w:lang w:eastAsia="ja-JP"/>
              </w:rPr>
            </w:pPr>
            <w:bookmarkStart w:id="42" w:name="_Hlk44414173"/>
            <w:r w:rsidRPr="00FA5057">
              <w:rPr>
                <w:rFonts w:cs="Arial"/>
                <w:szCs w:val="18"/>
              </w:rPr>
              <w:t>&gt;NR UE Sidelink Aggregate Maximum Bit Rate</w:t>
            </w:r>
          </w:p>
        </w:tc>
        <w:tc>
          <w:tcPr>
            <w:tcW w:w="1104" w:type="dxa"/>
          </w:tcPr>
          <w:p w14:paraId="6F16BA3C" w14:textId="77777777" w:rsidR="00032275" w:rsidRDefault="00032275" w:rsidP="00CD64F5">
            <w:pPr>
              <w:pStyle w:val="TAL"/>
              <w:rPr>
                <w:lang w:eastAsia="ja-JP"/>
              </w:rPr>
            </w:pPr>
            <w:r w:rsidRPr="00FA5057">
              <w:rPr>
                <w:rFonts w:cs="Arial"/>
                <w:szCs w:val="18"/>
              </w:rPr>
              <w:t>O</w:t>
            </w:r>
          </w:p>
        </w:tc>
        <w:tc>
          <w:tcPr>
            <w:tcW w:w="1526" w:type="dxa"/>
          </w:tcPr>
          <w:p w14:paraId="55F38EA6" w14:textId="77777777" w:rsidR="00032275" w:rsidRPr="00FD0425" w:rsidRDefault="00032275" w:rsidP="00CD64F5">
            <w:pPr>
              <w:pStyle w:val="TAL"/>
              <w:rPr>
                <w:lang w:eastAsia="ja-JP"/>
              </w:rPr>
            </w:pPr>
          </w:p>
        </w:tc>
        <w:tc>
          <w:tcPr>
            <w:tcW w:w="1260" w:type="dxa"/>
          </w:tcPr>
          <w:p w14:paraId="7BB46412" w14:textId="77777777" w:rsidR="00032275" w:rsidRDefault="00032275" w:rsidP="00CD64F5">
            <w:pPr>
              <w:pStyle w:val="TAL"/>
              <w:rPr>
                <w:lang w:eastAsia="ja-JP"/>
              </w:rPr>
            </w:pPr>
            <w:r w:rsidRPr="00FA5057">
              <w:rPr>
                <w:rFonts w:cs="Arial"/>
                <w:szCs w:val="18"/>
              </w:rPr>
              <w:t>9.2.3.</w:t>
            </w:r>
            <w:r>
              <w:rPr>
                <w:rFonts w:cs="Arial"/>
                <w:szCs w:val="18"/>
              </w:rPr>
              <w:t>107</w:t>
            </w:r>
          </w:p>
        </w:tc>
        <w:tc>
          <w:tcPr>
            <w:tcW w:w="1800" w:type="dxa"/>
          </w:tcPr>
          <w:p w14:paraId="52700AB6" w14:textId="77777777" w:rsidR="00032275" w:rsidRPr="00FD0425" w:rsidRDefault="00032275" w:rsidP="00CD64F5">
            <w:pPr>
              <w:pStyle w:val="TAL"/>
              <w:rPr>
                <w:lang w:eastAsia="ja-JP"/>
              </w:rPr>
            </w:pPr>
            <w:r w:rsidRPr="00FA5057">
              <w:rPr>
                <w:rFonts w:cs="Arial"/>
                <w:szCs w:val="18"/>
              </w:rPr>
              <w:t>This IE applies only if the UE is authorized for NR V2X services.</w:t>
            </w:r>
          </w:p>
        </w:tc>
        <w:tc>
          <w:tcPr>
            <w:tcW w:w="1080" w:type="dxa"/>
          </w:tcPr>
          <w:p w14:paraId="2F57D1D8" w14:textId="77777777" w:rsidR="00032275" w:rsidRDefault="00032275" w:rsidP="00CD64F5">
            <w:pPr>
              <w:pStyle w:val="TAC"/>
              <w:rPr>
                <w:lang w:eastAsia="ja-JP"/>
              </w:rPr>
            </w:pPr>
            <w:r w:rsidRPr="00FA5057">
              <w:rPr>
                <w:rFonts w:cs="Arial"/>
                <w:szCs w:val="18"/>
              </w:rPr>
              <w:t>YES</w:t>
            </w:r>
          </w:p>
        </w:tc>
        <w:tc>
          <w:tcPr>
            <w:tcW w:w="1137" w:type="dxa"/>
          </w:tcPr>
          <w:p w14:paraId="571A0A42" w14:textId="77777777" w:rsidR="00032275" w:rsidRDefault="00032275" w:rsidP="00CD64F5">
            <w:pPr>
              <w:pStyle w:val="TAC"/>
              <w:rPr>
                <w:lang w:eastAsia="ja-JP"/>
              </w:rPr>
            </w:pPr>
            <w:r w:rsidRPr="00FA5057">
              <w:rPr>
                <w:rFonts w:cs="Arial"/>
                <w:szCs w:val="18"/>
              </w:rPr>
              <w:t>ignore</w:t>
            </w:r>
          </w:p>
        </w:tc>
      </w:tr>
      <w:bookmarkEnd w:id="42"/>
      <w:tr w:rsidR="00D62606" w:rsidRPr="00FD0425" w14:paraId="57BB1CA0" w14:textId="77777777" w:rsidTr="00195649">
        <w:tc>
          <w:tcPr>
            <w:tcW w:w="2578" w:type="dxa"/>
          </w:tcPr>
          <w:p w14:paraId="668CD85F" w14:textId="77777777" w:rsidR="00032275" w:rsidRDefault="00032275" w:rsidP="00CD64F5">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45594F2" w14:textId="77777777" w:rsidR="00032275" w:rsidRDefault="00032275" w:rsidP="00CD64F5">
            <w:pPr>
              <w:pStyle w:val="TAL"/>
              <w:rPr>
                <w:lang w:eastAsia="ja-JP"/>
              </w:rPr>
            </w:pPr>
            <w:r w:rsidRPr="00FA5057">
              <w:rPr>
                <w:rFonts w:cs="Arial"/>
                <w:szCs w:val="18"/>
                <w:lang w:eastAsia="zh-CN"/>
              </w:rPr>
              <w:t>O</w:t>
            </w:r>
          </w:p>
        </w:tc>
        <w:tc>
          <w:tcPr>
            <w:tcW w:w="1526" w:type="dxa"/>
          </w:tcPr>
          <w:p w14:paraId="223FD8FD" w14:textId="77777777" w:rsidR="00032275" w:rsidRPr="00FD0425" w:rsidRDefault="00032275" w:rsidP="00CD64F5">
            <w:pPr>
              <w:pStyle w:val="TAL"/>
              <w:rPr>
                <w:lang w:eastAsia="ja-JP"/>
              </w:rPr>
            </w:pPr>
          </w:p>
        </w:tc>
        <w:tc>
          <w:tcPr>
            <w:tcW w:w="1260" w:type="dxa"/>
          </w:tcPr>
          <w:p w14:paraId="067429EC" w14:textId="77777777" w:rsidR="00032275" w:rsidRDefault="00032275" w:rsidP="00CD64F5">
            <w:pPr>
              <w:pStyle w:val="TAL"/>
              <w:rPr>
                <w:lang w:eastAsia="ja-JP"/>
              </w:rPr>
            </w:pPr>
            <w:r w:rsidRPr="00FA5057">
              <w:rPr>
                <w:rFonts w:cs="Arial"/>
                <w:szCs w:val="18"/>
              </w:rPr>
              <w:t>9.2.3.</w:t>
            </w:r>
            <w:r>
              <w:rPr>
                <w:rFonts w:cs="Arial"/>
                <w:szCs w:val="18"/>
              </w:rPr>
              <w:t>108</w:t>
            </w:r>
          </w:p>
        </w:tc>
        <w:tc>
          <w:tcPr>
            <w:tcW w:w="1800" w:type="dxa"/>
          </w:tcPr>
          <w:p w14:paraId="3178E534" w14:textId="77777777" w:rsidR="00032275" w:rsidRPr="00FD0425" w:rsidRDefault="00032275" w:rsidP="00CD64F5">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5FDC4A6" w14:textId="77777777" w:rsidR="00032275" w:rsidRDefault="00032275" w:rsidP="00CD64F5">
            <w:pPr>
              <w:pStyle w:val="TAC"/>
              <w:rPr>
                <w:lang w:eastAsia="ja-JP"/>
              </w:rPr>
            </w:pPr>
            <w:r w:rsidRPr="00FA5057">
              <w:rPr>
                <w:rFonts w:cs="Arial"/>
                <w:szCs w:val="18"/>
              </w:rPr>
              <w:t>YES</w:t>
            </w:r>
          </w:p>
        </w:tc>
        <w:tc>
          <w:tcPr>
            <w:tcW w:w="1137" w:type="dxa"/>
          </w:tcPr>
          <w:p w14:paraId="736DD617" w14:textId="77777777" w:rsidR="00032275" w:rsidRDefault="00032275" w:rsidP="00CD64F5">
            <w:pPr>
              <w:pStyle w:val="TAC"/>
              <w:rPr>
                <w:lang w:eastAsia="ja-JP"/>
              </w:rPr>
            </w:pPr>
            <w:r w:rsidRPr="00FA5057">
              <w:rPr>
                <w:rFonts w:cs="Arial"/>
                <w:szCs w:val="18"/>
              </w:rPr>
              <w:t>ignore</w:t>
            </w:r>
          </w:p>
        </w:tc>
      </w:tr>
      <w:tr w:rsidR="00D62606" w:rsidRPr="00FD0425" w14:paraId="274346F3" w14:textId="77777777" w:rsidTr="00195649">
        <w:tc>
          <w:tcPr>
            <w:tcW w:w="2578" w:type="dxa"/>
          </w:tcPr>
          <w:p w14:paraId="40461219" w14:textId="77777777" w:rsidR="00032275" w:rsidRPr="00FA5057" w:rsidRDefault="00032275" w:rsidP="00CD64F5">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B31191B" w14:textId="77777777" w:rsidR="00032275" w:rsidRPr="00FA5057" w:rsidRDefault="00032275" w:rsidP="00CD64F5">
            <w:pPr>
              <w:pStyle w:val="TAL"/>
              <w:rPr>
                <w:rFonts w:cs="Arial"/>
                <w:szCs w:val="18"/>
                <w:lang w:eastAsia="zh-CN"/>
              </w:rPr>
            </w:pPr>
            <w:r>
              <w:rPr>
                <w:rFonts w:hint="eastAsia"/>
                <w:lang w:eastAsia="zh-CN"/>
              </w:rPr>
              <w:t>O</w:t>
            </w:r>
          </w:p>
        </w:tc>
        <w:tc>
          <w:tcPr>
            <w:tcW w:w="1526" w:type="dxa"/>
          </w:tcPr>
          <w:p w14:paraId="059CFA5A" w14:textId="77777777" w:rsidR="00032275" w:rsidRPr="00FD0425" w:rsidRDefault="00032275" w:rsidP="00CD64F5">
            <w:pPr>
              <w:pStyle w:val="TAL"/>
              <w:rPr>
                <w:lang w:eastAsia="ja-JP"/>
              </w:rPr>
            </w:pPr>
          </w:p>
        </w:tc>
        <w:tc>
          <w:tcPr>
            <w:tcW w:w="1260" w:type="dxa"/>
          </w:tcPr>
          <w:p w14:paraId="723D047E" w14:textId="77777777" w:rsidR="00032275" w:rsidRPr="00FA5057" w:rsidRDefault="00032275" w:rsidP="00CD64F5">
            <w:pPr>
              <w:pStyle w:val="TAL"/>
              <w:rPr>
                <w:rFonts w:cs="Arial"/>
                <w:szCs w:val="18"/>
              </w:rPr>
            </w:pPr>
            <w:r>
              <w:rPr>
                <w:rFonts w:hint="eastAsia"/>
                <w:lang w:eastAsia="zh-CN"/>
              </w:rPr>
              <w:t>9.2.3.</w:t>
            </w:r>
            <w:r>
              <w:rPr>
                <w:lang w:eastAsia="zh-CN"/>
              </w:rPr>
              <w:t>138</w:t>
            </w:r>
          </w:p>
        </w:tc>
        <w:tc>
          <w:tcPr>
            <w:tcW w:w="1800" w:type="dxa"/>
          </w:tcPr>
          <w:p w14:paraId="29E23FA6" w14:textId="77777777" w:rsidR="00032275" w:rsidRPr="00FA5057" w:rsidRDefault="00032275" w:rsidP="00CD64F5">
            <w:pPr>
              <w:pStyle w:val="TAL"/>
              <w:rPr>
                <w:rFonts w:eastAsia="Malgun Gothic" w:cs="Arial"/>
                <w:szCs w:val="18"/>
                <w:lang w:eastAsia="ja-JP"/>
              </w:rPr>
            </w:pPr>
          </w:p>
        </w:tc>
        <w:tc>
          <w:tcPr>
            <w:tcW w:w="1080" w:type="dxa"/>
          </w:tcPr>
          <w:p w14:paraId="67B0901B" w14:textId="77777777" w:rsidR="00032275" w:rsidRPr="00FA5057" w:rsidRDefault="00032275" w:rsidP="00CD64F5">
            <w:pPr>
              <w:pStyle w:val="TAC"/>
              <w:rPr>
                <w:rFonts w:cs="Arial"/>
                <w:szCs w:val="18"/>
              </w:rPr>
            </w:pPr>
            <w:r>
              <w:rPr>
                <w:rFonts w:hint="eastAsia"/>
                <w:lang w:eastAsia="zh-CN"/>
              </w:rPr>
              <w:t>YES</w:t>
            </w:r>
          </w:p>
        </w:tc>
        <w:tc>
          <w:tcPr>
            <w:tcW w:w="1137" w:type="dxa"/>
          </w:tcPr>
          <w:p w14:paraId="7B953C9D" w14:textId="77777777" w:rsidR="00032275" w:rsidRPr="00FA5057" w:rsidRDefault="00032275" w:rsidP="00CD64F5">
            <w:pPr>
              <w:pStyle w:val="TAC"/>
              <w:rPr>
                <w:rFonts w:cs="Arial"/>
                <w:szCs w:val="18"/>
              </w:rPr>
            </w:pPr>
            <w:r>
              <w:rPr>
                <w:rFonts w:hint="eastAsia"/>
                <w:lang w:eastAsia="zh-CN"/>
              </w:rPr>
              <w:t>reject</w:t>
            </w:r>
          </w:p>
        </w:tc>
      </w:tr>
      <w:tr w:rsidR="00D62606" w:rsidRPr="00FD0425" w14:paraId="705F0BF0" w14:textId="77777777" w:rsidTr="00195649">
        <w:tc>
          <w:tcPr>
            <w:tcW w:w="2578" w:type="dxa"/>
          </w:tcPr>
          <w:p w14:paraId="5B05B21D" w14:textId="77777777" w:rsidR="00032275" w:rsidRPr="00FD0425" w:rsidRDefault="00032275" w:rsidP="00CD64F5">
            <w:pPr>
              <w:pStyle w:val="TAL"/>
            </w:pPr>
            <w:r w:rsidRPr="00FD0425">
              <w:rPr>
                <w:rFonts w:eastAsia="Batang"/>
              </w:rPr>
              <w:t>Trace Activation</w:t>
            </w:r>
          </w:p>
        </w:tc>
        <w:tc>
          <w:tcPr>
            <w:tcW w:w="1104" w:type="dxa"/>
          </w:tcPr>
          <w:p w14:paraId="048EFA93" w14:textId="77777777" w:rsidR="00032275" w:rsidRPr="00FD0425" w:rsidRDefault="00032275" w:rsidP="00CD64F5">
            <w:pPr>
              <w:pStyle w:val="TAL"/>
              <w:rPr>
                <w:lang w:eastAsia="ja-JP"/>
              </w:rPr>
            </w:pPr>
            <w:r w:rsidRPr="00FD0425">
              <w:rPr>
                <w:rFonts w:eastAsia="Batang" w:cs="Arial"/>
                <w:lang w:eastAsia="ja-JP"/>
              </w:rPr>
              <w:t>O</w:t>
            </w:r>
          </w:p>
        </w:tc>
        <w:tc>
          <w:tcPr>
            <w:tcW w:w="1526" w:type="dxa"/>
          </w:tcPr>
          <w:p w14:paraId="7C2F8C6D" w14:textId="77777777" w:rsidR="00032275" w:rsidRPr="00FD0425" w:rsidRDefault="00032275" w:rsidP="00CD64F5">
            <w:pPr>
              <w:pStyle w:val="TAL"/>
              <w:rPr>
                <w:lang w:eastAsia="ja-JP"/>
              </w:rPr>
            </w:pPr>
          </w:p>
        </w:tc>
        <w:tc>
          <w:tcPr>
            <w:tcW w:w="1260" w:type="dxa"/>
          </w:tcPr>
          <w:p w14:paraId="472B2630" w14:textId="77777777" w:rsidR="00032275" w:rsidRPr="00FD0425" w:rsidRDefault="00032275" w:rsidP="00CD64F5">
            <w:pPr>
              <w:pStyle w:val="TAL"/>
              <w:rPr>
                <w:lang w:eastAsia="ja-JP"/>
              </w:rPr>
            </w:pPr>
            <w:r w:rsidRPr="00FD0425">
              <w:rPr>
                <w:rFonts w:eastAsia="Batang" w:cs="Arial"/>
                <w:lang w:eastAsia="ja-JP"/>
              </w:rPr>
              <w:t>9.2.3.55</w:t>
            </w:r>
          </w:p>
        </w:tc>
        <w:tc>
          <w:tcPr>
            <w:tcW w:w="1800" w:type="dxa"/>
          </w:tcPr>
          <w:p w14:paraId="5D64CB30" w14:textId="77777777" w:rsidR="00032275" w:rsidRPr="00FD0425" w:rsidRDefault="00032275" w:rsidP="00CD64F5">
            <w:pPr>
              <w:pStyle w:val="TAL"/>
            </w:pPr>
          </w:p>
        </w:tc>
        <w:tc>
          <w:tcPr>
            <w:tcW w:w="1080" w:type="dxa"/>
          </w:tcPr>
          <w:p w14:paraId="7ED3E2C6" w14:textId="77777777" w:rsidR="00032275" w:rsidRPr="00FD0425" w:rsidRDefault="00032275" w:rsidP="00CD64F5">
            <w:pPr>
              <w:pStyle w:val="TAC"/>
              <w:rPr>
                <w:lang w:eastAsia="ja-JP"/>
              </w:rPr>
            </w:pPr>
            <w:r w:rsidRPr="00FD0425">
              <w:rPr>
                <w:rFonts w:eastAsia="Batang" w:cs="Arial"/>
                <w:lang w:eastAsia="ja-JP"/>
              </w:rPr>
              <w:t>YES</w:t>
            </w:r>
          </w:p>
        </w:tc>
        <w:tc>
          <w:tcPr>
            <w:tcW w:w="1137" w:type="dxa"/>
          </w:tcPr>
          <w:p w14:paraId="21AFCD2D" w14:textId="77777777" w:rsidR="00032275" w:rsidRPr="00FD0425" w:rsidRDefault="00032275" w:rsidP="00CD64F5">
            <w:pPr>
              <w:pStyle w:val="TAC"/>
              <w:rPr>
                <w:lang w:eastAsia="ja-JP"/>
              </w:rPr>
            </w:pPr>
            <w:r w:rsidRPr="00FD0425">
              <w:rPr>
                <w:rFonts w:eastAsia="Batang" w:cs="Arial"/>
                <w:lang w:eastAsia="ja-JP"/>
              </w:rPr>
              <w:t>ignore</w:t>
            </w:r>
          </w:p>
        </w:tc>
      </w:tr>
      <w:tr w:rsidR="00D62606" w:rsidRPr="00FD0425" w14:paraId="709E3DC3" w14:textId="77777777" w:rsidTr="00195649">
        <w:tc>
          <w:tcPr>
            <w:tcW w:w="2578" w:type="dxa"/>
          </w:tcPr>
          <w:p w14:paraId="0959F92A" w14:textId="77777777" w:rsidR="00032275" w:rsidRPr="00FD0425" w:rsidRDefault="00032275" w:rsidP="00CD64F5">
            <w:pPr>
              <w:pStyle w:val="TAL"/>
            </w:pPr>
            <w:r w:rsidRPr="00FD0425">
              <w:rPr>
                <w:rFonts w:eastAsia="Batang"/>
              </w:rPr>
              <w:t>Masked IMEISV</w:t>
            </w:r>
          </w:p>
        </w:tc>
        <w:tc>
          <w:tcPr>
            <w:tcW w:w="1104" w:type="dxa"/>
          </w:tcPr>
          <w:p w14:paraId="5BB88737" w14:textId="77777777" w:rsidR="00032275" w:rsidRPr="00FD0425" w:rsidRDefault="00032275" w:rsidP="00CD64F5">
            <w:pPr>
              <w:pStyle w:val="TAL"/>
              <w:rPr>
                <w:lang w:eastAsia="ja-JP"/>
              </w:rPr>
            </w:pPr>
            <w:r w:rsidRPr="00FD0425">
              <w:rPr>
                <w:rFonts w:eastAsia="Batang" w:cs="Arial"/>
                <w:lang w:eastAsia="ja-JP"/>
              </w:rPr>
              <w:t>O</w:t>
            </w:r>
          </w:p>
        </w:tc>
        <w:tc>
          <w:tcPr>
            <w:tcW w:w="1526" w:type="dxa"/>
          </w:tcPr>
          <w:p w14:paraId="51282358" w14:textId="77777777" w:rsidR="00032275" w:rsidRPr="00FD0425" w:rsidRDefault="00032275" w:rsidP="00CD64F5">
            <w:pPr>
              <w:pStyle w:val="TAL"/>
              <w:rPr>
                <w:lang w:eastAsia="ja-JP"/>
              </w:rPr>
            </w:pPr>
          </w:p>
        </w:tc>
        <w:tc>
          <w:tcPr>
            <w:tcW w:w="1260" w:type="dxa"/>
          </w:tcPr>
          <w:p w14:paraId="0BE0C30F" w14:textId="77777777" w:rsidR="00032275" w:rsidRPr="00FD0425" w:rsidRDefault="00032275" w:rsidP="00CD64F5">
            <w:pPr>
              <w:pStyle w:val="TAL"/>
              <w:rPr>
                <w:lang w:eastAsia="ja-JP"/>
              </w:rPr>
            </w:pPr>
            <w:r w:rsidRPr="00FD0425">
              <w:rPr>
                <w:rFonts w:eastAsia="Batang" w:cs="Arial"/>
                <w:lang w:eastAsia="ja-JP"/>
              </w:rPr>
              <w:t>9.2.3.32</w:t>
            </w:r>
          </w:p>
        </w:tc>
        <w:tc>
          <w:tcPr>
            <w:tcW w:w="1800" w:type="dxa"/>
          </w:tcPr>
          <w:p w14:paraId="48A7D2FE" w14:textId="77777777" w:rsidR="00032275" w:rsidRPr="00FD0425" w:rsidRDefault="00032275" w:rsidP="00CD64F5">
            <w:pPr>
              <w:pStyle w:val="TAL"/>
              <w:rPr>
                <w:lang w:eastAsia="ja-JP"/>
              </w:rPr>
            </w:pPr>
          </w:p>
        </w:tc>
        <w:tc>
          <w:tcPr>
            <w:tcW w:w="1080" w:type="dxa"/>
          </w:tcPr>
          <w:p w14:paraId="69562B1E" w14:textId="77777777" w:rsidR="00032275" w:rsidRPr="00FD0425" w:rsidRDefault="00032275" w:rsidP="00CD64F5">
            <w:pPr>
              <w:pStyle w:val="TAC"/>
              <w:rPr>
                <w:lang w:eastAsia="ja-JP"/>
              </w:rPr>
            </w:pPr>
            <w:r w:rsidRPr="00FD0425">
              <w:rPr>
                <w:rFonts w:eastAsia="Batang" w:cs="Arial"/>
                <w:lang w:eastAsia="ja-JP"/>
              </w:rPr>
              <w:t>YES</w:t>
            </w:r>
          </w:p>
        </w:tc>
        <w:tc>
          <w:tcPr>
            <w:tcW w:w="1137" w:type="dxa"/>
          </w:tcPr>
          <w:p w14:paraId="29C11DBA" w14:textId="77777777" w:rsidR="00032275" w:rsidRPr="00FD0425" w:rsidRDefault="00032275" w:rsidP="00CD64F5">
            <w:pPr>
              <w:pStyle w:val="TAC"/>
              <w:rPr>
                <w:lang w:eastAsia="ja-JP"/>
              </w:rPr>
            </w:pPr>
            <w:r w:rsidRPr="00FD0425">
              <w:rPr>
                <w:rFonts w:eastAsia="Batang" w:cs="Arial"/>
                <w:lang w:eastAsia="ja-JP"/>
              </w:rPr>
              <w:t>ignore</w:t>
            </w:r>
          </w:p>
        </w:tc>
      </w:tr>
      <w:tr w:rsidR="00D62606" w:rsidRPr="00FD0425" w14:paraId="2A1F96A5" w14:textId="77777777" w:rsidTr="00195649">
        <w:tc>
          <w:tcPr>
            <w:tcW w:w="2578" w:type="dxa"/>
          </w:tcPr>
          <w:p w14:paraId="01B44FD7" w14:textId="77777777" w:rsidR="00032275" w:rsidRPr="00FD0425" w:rsidRDefault="00032275" w:rsidP="00CD64F5">
            <w:pPr>
              <w:pStyle w:val="TAL"/>
              <w:rPr>
                <w:rFonts w:eastAsia="Batang"/>
              </w:rPr>
            </w:pPr>
            <w:r w:rsidRPr="00FD0425">
              <w:rPr>
                <w:rFonts w:eastAsia="Batang"/>
              </w:rPr>
              <w:t>UE History Information</w:t>
            </w:r>
          </w:p>
        </w:tc>
        <w:tc>
          <w:tcPr>
            <w:tcW w:w="1104" w:type="dxa"/>
          </w:tcPr>
          <w:p w14:paraId="7D679117" w14:textId="77777777" w:rsidR="00032275" w:rsidRPr="00FD0425" w:rsidRDefault="00032275" w:rsidP="00CD64F5">
            <w:pPr>
              <w:pStyle w:val="TAL"/>
              <w:rPr>
                <w:rFonts w:eastAsia="Batang" w:cs="Arial"/>
                <w:lang w:eastAsia="ja-JP"/>
              </w:rPr>
            </w:pPr>
            <w:r w:rsidRPr="00FD0425">
              <w:rPr>
                <w:rFonts w:eastAsia="Batang" w:cs="Arial"/>
                <w:lang w:eastAsia="ja-JP"/>
              </w:rPr>
              <w:t>M</w:t>
            </w:r>
          </w:p>
        </w:tc>
        <w:tc>
          <w:tcPr>
            <w:tcW w:w="1526" w:type="dxa"/>
          </w:tcPr>
          <w:p w14:paraId="09362316" w14:textId="77777777" w:rsidR="00032275" w:rsidRPr="00FD0425" w:rsidRDefault="00032275" w:rsidP="00CD64F5">
            <w:pPr>
              <w:pStyle w:val="TAL"/>
              <w:rPr>
                <w:lang w:eastAsia="ja-JP"/>
              </w:rPr>
            </w:pPr>
          </w:p>
        </w:tc>
        <w:tc>
          <w:tcPr>
            <w:tcW w:w="1260" w:type="dxa"/>
          </w:tcPr>
          <w:p w14:paraId="7CECB39E" w14:textId="77777777" w:rsidR="00032275" w:rsidRPr="00FD0425" w:rsidRDefault="00032275" w:rsidP="00CD64F5">
            <w:pPr>
              <w:pStyle w:val="TAL"/>
              <w:rPr>
                <w:rFonts w:eastAsia="Batang" w:cs="Arial"/>
                <w:lang w:eastAsia="ja-JP"/>
              </w:rPr>
            </w:pPr>
            <w:r w:rsidRPr="00FD0425">
              <w:rPr>
                <w:rFonts w:eastAsia="Batang" w:cs="Arial"/>
                <w:lang w:eastAsia="ja-JP"/>
              </w:rPr>
              <w:t>9.2.3.64</w:t>
            </w:r>
          </w:p>
        </w:tc>
        <w:tc>
          <w:tcPr>
            <w:tcW w:w="1800" w:type="dxa"/>
          </w:tcPr>
          <w:p w14:paraId="1FB3B02F" w14:textId="77777777" w:rsidR="00032275" w:rsidRPr="00FD0425" w:rsidRDefault="00032275" w:rsidP="00CD64F5">
            <w:pPr>
              <w:pStyle w:val="TAL"/>
              <w:rPr>
                <w:lang w:eastAsia="ja-JP"/>
              </w:rPr>
            </w:pPr>
          </w:p>
        </w:tc>
        <w:tc>
          <w:tcPr>
            <w:tcW w:w="1080" w:type="dxa"/>
          </w:tcPr>
          <w:p w14:paraId="4B7AB13F" w14:textId="77777777" w:rsidR="00032275" w:rsidRPr="00FD0425" w:rsidRDefault="00032275" w:rsidP="00CD64F5">
            <w:pPr>
              <w:pStyle w:val="TAC"/>
              <w:rPr>
                <w:rFonts w:eastAsia="Batang" w:cs="Arial"/>
                <w:lang w:eastAsia="ja-JP"/>
              </w:rPr>
            </w:pPr>
            <w:r w:rsidRPr="00FD0425">
              <w:rPr>
                <w:rFonts w:eastAsia="Batang" w:cs="Arial"/>
                <w:lang w:eastAsia="ja-JP"/>
              </w:rPr>
              <w:t>YES</w:t>
            </w:r>
          </w:p>
        </w:tc>
        <w:tc>
          <w:tcPr>
            <w:tcW w:w="1137" w:type="dxa"/>
          </w:tcPr>
          <w:p w14:paraId="3CEEA43D" w14:textId="77777777" w:rsidR="00032275" w:rsidRPr="00FD0425" w:rsidRDefault="00032275" w:rsidP="00CD64F5">
            <w:pPr>
              <w:pStyle w:val="TAC"/>
              <w:rPr>
                <w:rFonts w:eastAsia="Batang" w:cs="Arial"/>
                <w:lang w:eastAsia="ja-JP"/>
              </w:rPr>
            </w:pPr>
            <w:r w:rsidRPr="00FD0425">
              <w:rPr>
                <w:rFonts w:eastAsia="Batang" w:cs="Arial"/>
                <w:lang w:eastAsia="ja-JP"/>
              </w:rPr>
              <w:t>ignore</w:t>
            </w:r>
          </w:p>
        </w:tc>
      </w:tr>
      <w:tr w:rsidR="00D62606" w:rsidRPr="00FD0425" w14:paraId="3AE18E18" w14:textId="77777777" w:rsidTr="00195649">
        <w:tc>
          <w:tcPr>
            <w:tcW w:w="2578" w:type="dxa"/>
          </w:tcPr>
          <w:p w14:paraId="18E313A8" w14:textId="77777777" w:rsidR="00032275" w:rsidRPr="00FD0425" w:rsidRDefault="00032275" w:rsidP="00CD64F5">
            <w:pPr>
              <w:pStyle w:val="TAL"/>
              <w:rPr>
                <w:rFonts w:eastAsia="Batang"/>
                <w:b/>
              </w:rPr>
            </w:pPr>
            <w:r w:rsidRPr="00FD0425">
              <w:rPr>
                <w:rFonts w:eastAsia="Batang"/>
                <w:b/>
              </w:rPr>
              <w:t>UE Context Reference at the S-NG-RAN node</w:t>
            </w:r>
          </w:p>
        </w:tc>
        <w:tc>
          <w:tcPr>
            <w:tcW w:w="1104" w:type="dxa"/>
          </w:tcPr>
          <w:p w14:paraId="5A75D418" w14:textId="77777777" w:rsidR="00032275" w:rsidRPr="00FD0425" w:rsidRDefault="00032275" w:rsidP="00CD64F5">
            <w:pPr>
              <w:pStyle w:val="TAL"/>
              <w:rPr>
                <w:rFonts w:eastAsia="Batang" w:cs="Arial"/>
                <w:lang w:eastAsia="ja-JP"/>
              </w:rPr>
            </w:pPr>
            <w:r w:rsidRPr="00FD0425">
              <w:rPr>
                <w:rFonts w:eastAsia="Batang" w:cs="Arial"/>
                <w:lang w:eastAsia="ja-JP"/>
              </w:rPr>
              <w:t>O</w:t>
            </w:r>
          </w:p>
        </w:tc>
        <w:tc>
          <w:tcPr>
            <w:tcW w:w="1526" w:type="dxa"/>
          </w:tcPr>
          <w:p w14:paraId="7556822B" w14:textId="77777777" w:rsidR="00032275" w:rsidRPr="00FD0425" w:rsidRDefault="00032275" w:rsidP="00CD64F5">
            <w:pPr>
              <w:pStyle w:val="TAL"/>
              <w:rPr>
                <w:lang w:eastAsia="ja-JP"/>
              </w:rPr>
            </w:pPr>
          </w:p>
        </w:tc>
        <w:tc>
          <w:tcPr>
            <w:tcW w:w="1260" w:type="dxa"/>
          </w:tcPr>
          <w:p w14:paraId="12CCA994" w14:textId="77777777" w:rsidR="00032275" w:rsidRPr="00FD0425" w:rsidRDefault="00032275" w:rsidP="00CD64F5">
            <w:pPr>
              <w:pStyle w:val="TAL"/>
              <w:rPr>
                <w:rFonts w:eastAsia="Batang" w:cs="Arial"/>
                <w:lang w:eastAsia="ja-JP"/>
              </w:rPr>
            </w:pPr>
          </w:p>
        </w:tc>
        <w:tc>
          <w:tcPr>
            <w:tcW w:w="1800" w:type="dxa"/>
          </w:tcPr>
          <w:p w14:paraId="50925347" w14:textId="77777777" w:rsidR="00032275" w:rsidRPr="00FD0425" w:rsidRDefault="00032275" w:rsidP="00CD64F5">
            <w:pPr>
              <w:pStyle w:val="TAL"/>
              <w:rPr>
                <w:lang w:eastAsia="ja-JP"/>
              </w:rPr>
            </w:pPr>
          </w:p>
        </w:tc>
        <w:tc>
          <w:tcPr>
            <w:tcW w:w="1080" w:type="dxa"/>
          </w:tcPr>
          <w:p w14:paraId="1891B3B2" w14:textId="77777777" w:rsidR="00032275" w:rsidRPr="00FD0425" w:rsidRDefault="00032275" w:rsidP="00CD64F5">
            <w:pPr>
              <w:pStyle w:val="TAC"/>
              <w:rPr>
                <w:rFonts w:eastAsia="Batang" w:cs="Arial"/>
                <w:lang w:eastAsia="ja-JP"/>
              </w:rPr>
            </w:pPr>
            <w:r w:rsidRPr="00FD0425">
              <w:rPr>
                <w:rFonts w:eastAsia="Batang" w:cs="Arial"/>
                <w:lang w:eastAsia="ja-JP"/>
              </w:rPr>
              <w:t>YES</w:t>
            </w:r>
          </w:p>
        </w:tc>
        <w:tc>
          <w:tcPr>
            <w:tcW w:w="1137" w:type="dxa"/>
          </w:tcPr>
          <w:p w14:paraId="28A77288" w14:textId="77777777" w:rsidR="00032275" w:rsidRPr="00FD0425" w:rsidRDefault="00032275" w:rsidP="00CD64F5">
            <w:pPr>
              <w:pStyle w:val="TAC"/>
              <w:rPr>
                <w:rFonts w:eastAsia="Batang" w:cs="Arial"/>
                <w:lang w:eastAsia="ja-JP"/>
              </w:rPr>
            </w:pPr>
            <w:r w:rsidRPr="00FD0425">
              <w:rPr>
                <w:rFonts w:eastAsia="Batang" w:cs="Arial"/>
                <w:lang w:eastAsia="ja-JP"/>
              </w:rPr>
              <w:t>ignore</w:t>
            </w:r>
          </w:p>
        </w:tc>
      </w:tr>
      <w:tr w:rsidR="00D62606" w:rsidRPr="00FD0425" w14:paraId="0BBF30EE" w14:textId="77777777" w:rsidTr="00195649">
        <w:tc>
          <w:tcPr>
            <w:tcW w:w="2578" w:type="dxa"/>
          </w:tcPr>
          <w:p w14:paraId="7A14FB84" w14:textId="77777777" w:rsidR="00032275" w:rsidRPr="00FD0425" w:rsidRDefault="00032275" w:rsidP="00CD64F5">
            <w:pPr>
              <w:pStyle w:val="TAL"/>
              <w:ind w:left="113"/>
              <w:rPr>
                <w:rFonts w:eastAsia="Batang"/>
              </w:rPr>
            </w:pPr>
            <w:r w:rsidRPr="00FD0425">
              <w:rPr>
                <w:rFonts w:eastAsia="Batang"/>
              </w:rPr>
              <w:t>&gt;</w:t>
            </w:r>
            <w:r w:rsidRPr="00FD0425">
              <w:rPr>
                <w:bCs/>
                <w:lang w:eastAsia="ja-JP"/>
              </w:rPr>
              <w:t>Global NG-RAN Node ID</w:t>
            </w:r>
          </w:p>
        </w:tc>
        <w:tc>
          <w:tcPr>
            <w:tcW w:w="1104" w:type="dxa"/>
          </w:tcPr>
          <w:p w14:paraId="1201FE20" w14:textId="77777777" w:rsidR="00032275" w:rsidRPr="00FD0425" w:rsidRDefault="00032275" w:rsidP="00CD64F5">
            <w:pPr>
              <w:pStyle w:val="TAL"/>
              <w:rPr>
                <w:rFonts w:eastAsia="Batang" w:cs="Arial"/>
                <w:lang w:eastAsia="ja-JP"/>
              </w:rPr>
            </w:pPr>
            <w:r w:rsidRPr="00FD0425">
              <w:rPr>
                <w:rFonts w:eastAsia="Batang" w:cs="Arial"/>
                <w:lang w:eastAsia="ja-JP"/>
              </w:rPr>
              <w:t>M</w:t>
            </w:r>
          </w:p>
        </w:tc>
        <w:tc>
          <w:tcPr>
            <w:tcW w:w="1526" w:type="dxa"/>
          </w:tcPr>
          <w:p w14:paraId="717EDF2C" w14:textId="77777777" w:rsidR="00032275" w:rsidRPr="00FD0425" w:rsidRDefault="00032275" w:rsidP="00CD64F5">
            <w:pPr>
              <w:pStyle w:val="TAL"/>
              <w:rPr>
                <w:lang w:eastAsia="ja-JP"/>
              </w:rPr>
            </w:pPr>
          </w:p>
        </w:tc>
        <w:tc>
          <w:tcPr>
            <w:tcW w:w="1260" w:type="dxa"/>
          </w:tcPr>
          <w:p w14:paraId="2B449B1D" w14:textId="77777777" w:rsidR="00032275" w:rsidRPr="00FD0425" w:rsidRDefault="00032275" w:rsidP="00CD64F5">
            <w:pPr>
              <w:pStyle w:val="TAL"/>
              <w:rPr>
                <w:rFonts w:eastAsia="Batang" w:cs="Arial"/>
                <w:lang w:eastAsia="ja-JP"/>
              </w:rPr>
            </w:pPr>
            <w:r w:rsidRPr="00FD0425">
              <w:rPr>
                <w:rFonts w:eastAsia="Batang" w:cs="Arial"/>
                <w:lang w:eastAsia="ja-JP"/>
              </w:rPr>
              <w:t>9.2.2.3</w:t>
            </w:r>
          </w:p>
        </w:tc>
        <w:tc>
          <w:tcPr>
            <w:tcW w:w="1800" w:type="dxa"/>
          </w:tcPr>
          <w:p w14:paraId="01FF7265" w14:textId="77777777" w:rsidR="00032275" w:rsidRPr="00FD0425" w:rsidRDefault="00032275" w:rsidP="00CD64F5">
            <w:pPr>
              <w:pStyle w:val="TAL"/>
              <w:rPr>
                <w:lang w:eastAsia="ja-JP"/>
              </w:rPr>
            </w:pPr>
          </w:p>
        </w:tc>
        <w:tc>
          <w:tcPr>
            <w:tcW w:w="1080" w:type="dxa"/>
          </w:tcPr>
          <w:p w14:paraId="3FD42B6A" w14:textId="77777777" w:rsidR="00032275" w:rsidRPr="00FD0425" w:rsidRDefault="00032275" w:rsidP="00CD64F5">
            <w:pPr>
              <w:pStyle w:val="TAC"/>
              <w:rPr>
                <w:rFonts w:eastAsia="Batang" w:cs="Arial"/>
                <w:lang w:eastAsia="ja-JP"/>
              </w:rPr>
            </w:pPr>
            <w:r w:rsidRPr="00FD0425">
              <w:rPr>
                <w:lang w:eastAsia="ja-JP"/>
              </w:rPr>
              <w:t>–</w:t>
            </w:r>
          </w:p>
        </w:tc>
        <w:tc>
          <w:tcPr>
            <w:tcW w:w="1137" w:type="dxa"/>
          </w:tcPr>
          <w:p w14:paraId="4992471E" w14:textId="77777777" w:rsidR="00032275" w:rsidRPr="00FD0425" w:rsidRDefault="00032275" w:rsidP="00CD64F5">
            <w:pPr>
              <w:pStyle w:val="TAC"/>
              <w:rPr>
                <w:rFonts w:eastAsia="Batang" w:cs="Arial"/>
                <w:lang w:eastAsia="ja-JP"/>
              </w:rPr>
            </w:pPr>
          </w:p>
        </w:tc>
      </w:tr>
      <w:tr w:rsidR="00D62606" w:rsidRPr="00FD0425" w14:paraId="01476B02" w14:textId="77777777" w:rsidTr="00195649">
        <w:tc>
          <w:tcPr>
            <w:tcW w:w="2578" w:type="dxa"/>
          </w:tcPr>
          <w:p w14:paraId="40C4C492" w14:textId="77777777" w:rsidR="00032275" w:rsidRPr="00FD0425" w:rsidRDefault="00032275" w:rsidP="00CD64F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7B5F206" w14:textId="77777777" w:rsidR="00032275" w:rsidRPr="00FD0425" w:rsidRDefault="00032275" w:rsidP="00CD64F5">
            <w:pPr>
              <w:pStyle w:val="TAL"/>
              <w:rPr>
                <w:rFonts w:eastAsia="Batang" w:cs="Arial"/>
                <w:lang w:eastAsia="ja-JP"/>
              </w:rPr>
            </w:pPr>
            <w:r w:rsidRPr="00FD0425">
              <w:rPr>
                <w:rFonts w:eastAsia="Batang" w:cs="Arial"/>
                <w:lang w:eastAsia="ja-JP"/>
              </w:rPr>
              <w:t>M</w:t>
            </w:r>
          </w:p>
        </w:tc>
        <w:tc>
          <w:tcPr>
            <w:tcW w:w="1526" w:type="dxa"/>
          </w:tcPr>
          <w:p w14:paraId="7A12B9FA" w14:textId="77777777" w:rsidR="00032275" w:rsidRPr="00FD0425" w:rsidRDefault="00032275" w:rsidP="00CD64F5">
            <w:pPr>
              <w:pStyle w:val="TAL"/>
              <w:rPr>
                <w:lang w:eastAsia="ja-JP"/>
              </w:rPr>
            </w:pPr>
          </w:p>
        </w:tc>
        <w:tc>
          <w:tcPr>
            <w:tcW w:w="1260" w:type="dxa"/>
          </w:tcPr>
          <w:p w14:paraId="3B7597F1" w14:textId="77777777" w:rsidR="00032275" w:rsidRPr="00FD0425" w:rsidRDefault="00032275" w:rsidP="00CD64F5">
            <w:pPr>
              <w:pStyle w:val="TAL"/>
              <w:rPr>
                <w:rFonts w:cs="Arial"/>
                <w:lang w:eastAsia="ja-JP"/>
              </w:rPr>
            </w:pPr>
            <w:r w:rsidRPr="00FD0425">
              <w:rPr>
                <w:rFonts w:cs="Arial"/>
                <w:lang w:eastAsia="ja-JP"/>
              </w:rPr>
              <w:t>NG-RAN node UE XnAP ID</w:t>
            </w:r>
          </w:p>
          <w:p w14:paraId="2952D696" w14:textId="77777777" w:rsidR="00032275" w:rsidRPr="00FD0425" w:rsidRDefault="00032275" w:rsidP="00CD64F5">
            <w:pPr>
              <w:pStyle w:val="TAL"/>
              <w:rPr>
                <w:rFonts w:eastAsia="Batang" w:cs="Arial"/>
                <w:lang w:eastAsia="ja-JP"/>
              </w:rPr>
            </w:pPr>
            <w:r w:rsidRPr="00FD0425">
              <w:rPr>
                <w:lang w:eastAsia="ja-JP"/>
              </w:rPr>
              <w:t>9.2.3.16</w:t>
            </w:r>
          </w:p>
        </w:tc>
        <w:tc>
          <w:tcPr>
            <w:tcW w:w="1800" w:type="dxa"/>
          </w:tcPr>
          <w:p w14:paraId="69FF10C1" w14:textId="77777777" w:rsidR="00032275" w:rsidRPr="00FD0425" w:rsidRDefault="00032275" w:rsidP="00CD64F5">
            <w:pPr>
              <w:pStyle w:val="TAL"/>
              <w:rPr>
                <w:lang w:eastAsia="ja-JP"/>
              </w:rPr>
            </w:pPr>
          </w:p>
        </w:tc>
        <w:tc>
          <w:tcPr>
            <w:tcW w:w="1080" w:type="dxa"/>
          </w:tcPr>
          <w:p w14:paraId="7932BB43" w14:textId="77777777" w:rsidR="00032275" w:rsidRPr="00FD0425" w:rsidRDefault="00032275" w:rsidP="00CD64F5">
            <w:pPr>
              <w:pStyle w:val="TAC"/>
              <w:rPr>
                <w:rFonts w:eastAsia="Batang" w:cs="Arial"/>
                <w:lang w:eastAsia="ja-JP"/>
              </w:rPr>
            </w:pPr>
            <w:r w:rsidRPr="00FD0425">
              <w:rPr>
                <w:lang w:eastAsia="ja-JP"/>
              </w:rPr>
              <w:t>–</w:t>
            </w:r>
          </w:p>
        </w:tc>
        <w:tc>
          <w:tcPr>
            <w:tcW w:w="1137" w:type="dxa"/>
          </w:tcPr>
          <w:p w14:paraId="2A4702E9" w14:textId="77777777" w:rsidR="00032275" w:rsidRPr="00FD0425" w:rsidRDefault="00032275" w:rsidP="00CD64F5">
            <w:pPr>
              <w:pStyle w:val="TAC"/>
              <w:rPr>
                <w:rFonts w:eastAsia="Batang" w:cs="Arial"/>
                <w:lang w:eastAsia="ja-JP"/>
              </w:rPr>
            </w:pPr>
          </w:p>
        </w:tc>
      </w:tr>
      <w:tr w:rsidR="00D62606" w:rsidRPr="00FD0425" w14:paraId="3A15DFE9" w14:textId="77777777" w:rsidTr="00195649">
        <w:tc>
          <w:tcPr>
            <w:tcW w:w="2578" w:type="dxa"/>
          </w:tcPr>
          <w:p w14:paraId="2BE0CE58" w14:textId="77777777" w:rsidR="00032275" w:rsidRPr="00FD0425" w:rsidRDefault="00032275" w:rsidP="00CD64F5">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A58DCA9" w14:textId="77777777" w:rsidR="00032275" w:rsidRPr="00FD0425" w:rsidRDefault="00032275" w:rsidP="00CD64F5">
            <w:pPr>
              <w:pStyle w:val="TAL"/>
              <w:rPr>
                <w:rFonts w:eastAsia="Batang" w:cs="Arial"/>
                <w:lang w:eastAsia="ja-JP"/>
              </w:rPr>
            </w:pPr>
            <w:r>
              <w:rPr>
                <w:rFonts w:eastAsia="Batang" w:cs="Arial"/>
                <w:lang w:eastAsia="ja-JP"/>
              </w:rPr>
              <w:t>O</w:t>
            </w:r>
          </w:p>
        </w:tc>
        <w:tc>
          <w:tcPr>
            <w:tcW w:w="1526" w:type="dxa"/>
          </w:tcPr>
          <w:p w14:paraId="6E162ACD" w14:textId="77777777" w:rsidR="00032275" w:rsidRPr="00FD0425" w:rsidRDefault="00032275" w:rsidP="00CD64F5">
            <w:pPr>
              <w:pStyle w:val="TAL"/>
              <w:rPr>
                <w:lang w:eastAsia="ja-JP"/>
              </w:rPr>
            </w:pPr>
          </w:p>
        </w:tc>
        <w:tc>
          <w:tcPr>
            <w:tcW w:w="1260" w:type="dxa"/>
          </w:tcPr>
          <w:p w14:paraId="6374F61A" w14:textId="77777777" w:rsidR="00032275" w:rsidRPr="00FD0425" w:rsidRDefault="00032275" w:rsidP="00CD64F5">
            <w:pPr>
              <w:pStyle w:val="TAL"/>
              <w:rPr>
                <w:rFonts w:cs="Arial"/>
                <w:lang w:eastAsia="ja-JP"/>
              </w:rPr>
            </w:pPr>
          </w:p>
        </w:tc>
        <w:tc>
          <w:tcPr>
            <w:tcW w:w="1800" w:type="dxa"/>
          </w:tcPr>
          <w:p w14:paraId="19123890" w14:textId="77777777" w:rsidR="00032275" w:rsidRPr="00FD0425" w:rsidRDefault="00032275" w:rsidP="00CD64F5">
            <w:pPr>
              <w:pStyle w:val="TAL"/>
              <w:rPr>
                <w:lang w:eastAsia="ja-JP"/>
              </w:rPr>
            </w:pPr>
          </w:p>
        </w:tc>
        <w:tc>
          <w:tcPr>
            <w:tcW w:w="1080" w:type="dxa"/>
          </w:tcPr>
          <w:p w14:paraId="6B109C1D" w14:textId="77777777" w:rsidR="00032275" w:rsidRPr="00FD0425" w:rsidRDefault="00032275" w:rsidP="00CD64F5">
            <w:pPr>
              <w:pStyle w:val="TAC"/>
              <w:rPr>
                <w:lang w:eastAsia="ja-JP"/>
              </w:rPr>
            </w:pPr>
            <w:r>
              <w:rPr>
                <w:lang w:eastAsia="ja-JP"/>
              </w:rPr>
              <w:t>YES</w:t>
            </w:r>
          </w:p>
        </w:tc>
        <w:tc>
          <w:tcPr>
            <w:tcW w:w="1137" w:type="dxa"/>
          </w:tcPr>
          <w:p w14:paraId="77420063" w14:textId="77777777" w:rsidR="00032275" w:rsidRPr="00FD0425" w:rsidRDefault="00032275" w:rsidP="00CD64F5">
            <w:pPr>
              <w:pStyle w:val="TAC"/>
              <w:rPr>
                <w:rFonts w:eastAsia="Batang" w:cs="Arial"/>
                <w:lang w:eastAsia="ja-JP"/>
              </w:rPr>
            </w:pPr>
            <w:r>
              <w:rPr>
                <w:rFonts w:eastAsia="Batang" w:cs="Arial"/>
                <w:lang w:eastAsia="ja-JP"/>
              </w:rPr>
              <w:t>reject</w:t>
            </w:r>
          </w:p>
        </w:tc>
      </w:tr>
      <w:tr w:rsidR="00D62606" w:rsidRPr="00FD0425" w14:paraId="36AA1C1C" w14:textId="77777777" w:rsidTr="00195649">
        <w:tc>
          <w:tcPr>
            <w:tcW w:w="2578" w:type="dxa"/>
          </w:tcPr>
          <w:p w14:paraId="743BB08D" w14:textId="77777777" w:rsidR="00032275" w:rsidRPr="00FD0425" w:rsidRDefault="00032275" w:rsidP="00CD64F5">
            <w:pPr>
              <w:pStyle w:val="TAL"/>
              <w:ind w:left="113"/>
              <w:rPr>
                <w:rFonts w:eastAsia="Batang"/>
              </w:rPr>
            </w:pPr>
            <w:r>
              <w:rPr>
                <w:rFonts w:eastAsia="Batang"/>
              </w:rPr>
              <w:t>&gt;CHO Trigger</w:t>
            </w:r>
          </w:p>
        </w:tc>
        <w:tc>
          <w:tcPr>
            <w:tcW w:w="1104" w:type="dxa"/>
          </w:tcPr>
          <w:p w14:paraId="30F1194B" w14:textId="77777777" w:rsidR="00032275" w:rsidRPr="00FD0425" w:rsidRDefault="00032275" w:rsidP="00CD64F5">
            <w:pPr>
              <w:pStyle w:val="TAL"/>
              <w:rPr>
                <w:rFonts w:eastAsia="Batang" w:cs="Arial"/>
                <w:lang w:eastAsia="ja-JP"/>
              </w:rPr>
            </w:pPr>
            <w:r>
              <w:rPr>
                <w:rFonts w:eastAsia="Batang" w:cs="Arial"/>
                <w:lang w:eastAsia="ja-JP"/>
              </w:rPr>
              <w:t>M</w:t>
            </w:r>
          </w:p>
        </w:tc>
        <w:tc>
          <w:tcPr>
            <w:tcW w:w="1526" w:type="dxa"/>
          </w:tcPr>
          <w:p w14:paraId="2C6426B1" w14:textId="77777777" w:rsidR="00032275" w:rsidRPr="00FD0425" w:rsidRDefault="00032275" w:rsidP="00CD64F5">
            <w:pPr>
              <w:pStyle w:val="TAL"/>
              <w:rPr>
                <w:lang w:eastAsia="ja-JP"/>
              </w:rPr>
            </w:pPr>
          </w:p>
        </w:tc>
        <w:tc>
          <w:tcPr>
            <w:tcW w:w="1260" w:type="dxa"/>
          </w:tcPr>
          <w:p w14:paraId="192D22FA" w14:textId="77777777" w:rsidR="00032275" w:rsidRPr="00FD0425" w:rsidRDefault="00032275" w:rsidP="00CD64F5">
            <w:pPr>
              <w:pStyle w:val="TAL"/>
              <w:rPr>
                <w:rFonts w:cs="Arial"/>
                <w:lang w:eastAsia="ja-JP"/>
              </w:rPr>
            </w:pPr>
            <w:r>
              <w:rPr>
                <w:rFonts w:cs="Arial"/>
                <w:lang w:eastAsia="ja-JP"/>
              </w:rPr>
              <w:t>ENUMERATED (CHO-initiation, CHO-replace, …)</w:t>
            </w:r>
          </w:p>
        </w:tc>
        <w:tc>
          <w:tcPr>
            <w:tcW w:w="1800" w:type="dxa"/>
          </w:tcPr>
          <w:p w14:paraId="73A3A004" w14:textId="77777777" w:rsidR="00032275" w:rsidRPr="00FD0425" w:rsidRDefault="00032275" w:rsidP="00CD64F5">
            <w:pPr>
              <w:pStyle w:val="TAL"/>
              <w:rPr>
                <w:lang w:eastAsia="ja-JP"/>
              </w:rPr>
            </w:pPr>
          </w:p>
        </w:tc>
        <w:tc>
          <w:tcPr>
            <w:tcW w:w="1080" w:type="dxa"/>
          </w:tcPr>
          <w:p w14:paraId="673EB96E" w14:textId="77777777" w:rsidR="00032275" w:rsidRPr="00FD0425" w:rsidRDefault="00032275" w:rsidP="00CD64F5">
            <w:pPr>
              <w:pStyle w:val="TAC"/>
              <w:rPr>
                <w:lang w:eastAsia="ja-JP"/>
              </w:rPr>
            </w:pPr>
            <w:r w:rsidRPr="00271B84">
              <w:rPr>
                <w:lang w:eastAsia="ja-JP"/>
              </w:rPr>
              <w:t>–</w:t>
            </w:r>
          </w:p>
        </w:tc>
        <w:tc>
          <w:tcPr>
            <w:tcW w:w="1137" w:type="dxa"/>
          </w:tcPr>
          <w:p w14:paraId="6C5C9417" w14:textId="77777777" w:rsidR="00032275" w:rsidRPr="00FD0425" w:rsidRDefault="00032275" w:rsidP="00CD64F5">
            <w:pPr>
              <w:pStyle w:val="TAC"/>
              <w:rPr>
                <w:rFonts w:eastAsia="Batang" w:cs="Arial"/>
                <w:lang w:eastAsia="ja-JP"/>
              </w:rPr>
            </w:pPr>
          </w:p>
        </w:tc>
      </w:tr>
      <w:tr w:rsidR="00D62606" w:rsidRPr="00FD0425" w14:paraId="33DD37A6" w14:textId="77777777" w:rsidTr="00195649">
        <w:tc>
          <w:tcPr>
            <w:tcW w:w="2578" w:type="dxa"/>
          </w:tcPr>
          <w:p w14:paraId="37052B6C" w14:textId="77777777" w:rsidR="00032275" w:rsidRPr="00FD0425" w:rsidRDefault="00032275" w:rsidP="00CD64F5">
            <w:pPr>
              <w:pStyle w:val="TAL"/>
              <w:ind w:left="113"/>
              <w:rPr>
                <w:rFonts w:eastAsia="Batang"/>
              </w:rPr>
            </w:pPr>
            <w:r>
              <w:rPr>
                <w:rFonts w:eastAsia="Batang"/>
              </w:rPr>
              <w:t>&gt;</w:t>
            </w:r>
            <w:r w:rsidRPr="009D248D">
              <w:rPr>
                <w:rFonts w:eastAsia="Batang"/>
              </w:rPr>
              <w:t>Target NG-RAN node UE XnAP ID</w:t>
            </w:r>
          </w:p>
        </w:tc>
        <w:tc>
          <w:tcPr>
            <w:tcW w:w="1104" w:type="dxa"/>
          </w:tcPr>
          <w:p w14:paraId="5C5FB27D" w14:textId="77777777" w:rsidR="00032275" w:rsidRPr="00FD0425" w:rsidRDefault="00032275" w:rsidP="00CD64F5">
            <w:pPr>
              <w:pStyle w:val="TAL"/>
              <w:rPr>
                <w:rFonts w:eastAsia="Batang" w:cs="Arial"/>
                <w:lang w:eastAsia="ja-JP"/>
              </w:rPr>
            </w:pPr>
            <w:r>
              <w:rPr>
                <w:lang w:eastAsia="ja-JP"/>
              </w:rPr>
              <w:t>C-ifCHOmod</w:t>
            </w:r>
          </w:p>
        </w:tc>
        <w:tc>
          <w:tcPr>
            <w:tcW w:w="1526" w:type="dxa"/>
          </w:tcPr>
          <w:p w14:paraId="5E4F4099" w14:textId="77777777" w:rsidR="00032275" w:rsidRPr="00FD0425" w:rsidRDefault="00032275" w:rsidP="00CD64F5">
            <w:pPr>
              <w:pStyle w:val="TAL"/>
              <w:rPr>
                <w:lang w:eastAsia="ja-JP"/>
              </w:rPr>
            </w:pPr>
          </w:p>
        </w:tc>
        <w:tc>
          <w:tcPr>
            <w:tcW w:w="1260" w:type="dxa"/>
          </w:tcPr>
          <w:p w14:paraId="216E0999" w14:textId="77777777" w:rsidR="00032275" w:rsidRPr="00FD0425" w:rsidRDefault="00032275" w:rsidP="00CD64F5">
            <w:pPr>
              <w:pStyle w:val="TAL"/>
              <w:rPr>
                <w:rFonts w:cs="Arial"/>
                <w:lang w:eastAsia="ja-JP"/>
              </w:rPr>
            </w:pPr>
            <w:r w:rsidRPr="00B22C47">
              <w:rPr>
                <w:lang w:eastAsia="ja-JP"/>
              </w:rPr>
              <w:t>NG-RAN node UE XnAP ID</w:t>
            </w:r>
            <w:r w:rsidRPr="00B22C47">
              <w:rPr>
                <w:lang w:eastAsia="ja-JP"/>
              </w:rPr>
              <w:br/>
              <w:t>9.2.3.16</w:t>
            </w:r>
          </w:p>
        </w:tc>
        <w:tc>
          <w:tcPr>
            <w:tcW w:w="1800" w:type="dxa"/>
          </w:tcPr>
          <w:p w14:paraId="1572E829" w14:textId="77777777" w:rsidR="00032275" w:rsidRPr="00FD0425" w:rsidRDefault="00032275" w:rsidP="00CD64F5">
            <w:pPr>
              <w:pStyle w:val="TAL"/>
              <w:rPr>
                <w:lang w:eastAsia="ja-JP"/>
              </w:rPr>
            </w:pPr>
            <w:r w:rsidRPr="00B22C47">
              <w:rPr>
                <w:szCs w:val="18"/>
                <w:lang w:eastAsia="ja-JP"/>
              </w:rPr>
              <w:t>Allocated at the target NG-RAN node</w:t>
            </w:r>
          </w:p>
        </w:tc>
        <w:tc>
          <w:tcPr>
            <w:tcW w:w="1080" w:type="dxa"/>
          </w:tcPr>
          <w:p w14:paraId="74411B7F" w14:textId="77777777" w:rsidR="00032275" w:rsidRPr="00FD0425" w:rsidRDefault="00032275" w:rsidP="00CD64F5">
            <w:pPr>
              <w:pStyle w:val="TAC"/>
              <w:rPr>
                <w:lang w:eastAsia="ja-JP"/>
              </w:rPr>
            </w:pPr>
            <w:r w:rsidRPr="00271B84">
              <w:rPr>
                <w:lang w:eastAsia="ja-JP"/>
              </w:rPr>
              <w:t>–</w:t>
            </w:r>
          </w:p>
        </w:tc>
        <w:tc>
          <w:tcPr>
            <w:tcW w:w="1137" w:type="dxa"/>
          </w:tcPr>
          <w:p w14:paraId="00C8D698" w14:textId="77777777" w:rsidR="00032275" w:rsidRPr="00FD0425" w:rsidRDefault="00032275" w:rsidP="00CD64F5">
            <w:pPr>
              <w:pStyle w:val="TAC"/>
              <w:rPr>
                <w:rFonts w:eastAsia="Batang" w:cs="Arial"/>
                <w:lang w:eastAsia="ja-JP"/>
              </w:rPr>
            </w:pPr>
          </w:p>
        </w:tc>
      </w:tr>
      <w:tr w:rsidR="00D62606" w:rsidRPr="00FD0425" w14:paraId="13F3645E" w14:textId="77777777" w:rsidTr="00195649">
        <w:tc>
          <w:tcPr>
            <w:tcW w:w="2578" w:type="dxa"/>
          </w:tcPr>
          <w:p w14:paraId="48AC9826" w14:textId="77777777" w:rsidR="00032275" w:rsidRPr="00FD0425" w:rsidRDefault="00032275" w:rsidP="00CD64F5">
            <w:pPr>
              <w:pStyle w:val="TAL"/>
              <w:ind w:left="113"/>
              <w:rPr>
                <w:rFonts w:eastAsia="Batang"/>
              </w:rPr>
            </w:pPr>
            <w:r>
              <w:rPr>
                <w:rFonts w:eastAsia="Batang"/>
              </w:rPr>
              <w:t>&gt;Estimated Arrival Probability</w:t>
            </w:r>
          </w:p>
        </w:tc>
        <w:tc>
          <w:tcPr>
            <w:tcW w:w="1104" w:type="dxa"/>
          </w:tcPr>
          <w:p w14:paraId="2055BBAB" w14:textId="77777777" w:rsidR="00032275" w:rsidRPr="00FD0425" w:rsidRDefault="00032275" w:rsidP="00CD64F5">
            <w:pPr>
              <w:pStyle w:val="TAL"/>
              <w:rPr>
                <w:rFonts w:eastAsia="Batang" w:cs="Arial"/>
                <w:lang w:eastAsia="ja-JP"/>
              </w:rPr>
            </w:pPr>
            <w:r>
              <w:rPr>
                <w:rFonts w:eastAsia="Batang" w:cs="Arial"/>
                <w:lang w:eastAsia="ja-JP"/>
              </w:rPr>
              <w:t>O</w:t>
            </w:r>
          </w:p>
        </w:tc>
        <w:tc>
          <w:tcPr>
            <w:tcW w:w="1526" w:type="dxa"/>
          </w:tcPr>
          <w:p w14:paraId="140D406D" w14:textId="77777777" w:rsidR="00032275" w:rsidRPr="00FD0425" w:rsidRDefault="00032275" w:rsidP="00CD64F5">
            <w:pPr>
              <w:pStyle w:val="TAL"/>
              <w:rPr>
                <w:lang w:eastAsia="ja-JP"/>
              </w:rPr>
            </w:pPr>
          </w:p>
        </w:tc>
        <w:tc>
          <w:tcPr>
            <w:tcW w:w="1260" w:type="dxa"/>
          </w:tcPr>
          <w:p w14:paraId="5B6D5D01" w14:textId="77777777" w:rsidR="00032275" w:rsidRPr="00FD0425" w:rsidRDefault="00032275" w:rsidP="00CD64F5">
            <w:pPr>
              <w:pStyle w:val="TAL"/>
              <w:rPr>
                <w:rFonts w:cs="Arial"/>
                <w:lang w:eastAsia="ja-JP"/>
              </w:rPr>
            </w:pPr>
            <w:r>
              <w:rPr>
                <w:rFonts w:cs="Arial"/>
                <w:lang w:eastAsia="ja-JP"/>
              </w:rPr>
              <w:t>INTEGER (1..100)</w:t>
            </w:r>
          </w:p>
        </w:tc>
        <w:tc>
          <w:tcPr>
            <w:tcW w:w="1800" w:type="dxa"/>
          </w:tcPr>
          <w:p w14:paraId="0D95CD2D" w14:textId="77777777" w:rsidR="00032275" w:rsidRPr="00FD0425" w:rsidRDefault="00032275" w:rsidP="00CD64F5">
            <w:pPr>
              <w:pStyle w:val="TAL"/>
              <w:rPr>
                <w:lang w:eastAsia="ja-JP"/>
              </w:rPr>
            </w:pPr>
          </w:p>
        </w:tc>
        <w:tc>
          <w:tcPr>
            <w:tcW w:w="1080" w:type="dxa"/>
          </w:tcPr>
          <w:p w14:paraId="46ECFAB5" w14:textId="77777777" w:rsidR="00032275" w:rsidRPr="00FD0425" w:rsidRDefault="00032275" w:rsidP="00CD64F5">
            <w:pPr>
              <w:pStyle w:val="TAC"/>
              <w:rPr>
                <w:lang w:eastAsia="ja-JP"/>
              </w:rPr>
            </w:pPr>
            <w:r w:rsidRPr="00271B84">
              <w:rPr>
                <w:lang w:eastAsia="ja-JP"/>
              </w:rPr>
              <w:t>–</w:t>
            </w:r>
          </w:p>
        </w:tc>
        <w:tc>
          <w:tcPr>
            <w:tcW w:w="1137" w:type="dxa"/>
          </w:tcPr>
          <w:p w14:paraId="0C5AD6E9" w14:textId="77777777" w:rsidR="00032275" w:rsidRPr="00FD0425" w:rsidRDefault="00032275" w:rsidP="00CD64F5">
            <w:pPr>
              <w:pStyle w:val="TAC"/>
              <w:rPr>
                <w:rFonts w:eastAsia="Batang" w:cs="Arial"/>
                <w:lang w:eastAsia="ja-JP"/>
              </w:rPr>
            </w:pPr>
          </w:p>
        </w:tc>
      </w:tr>
      <w:tr w:rsidR="00D62606" w:rsidRPr="00FD0425" w14:paraId="57E9DC96" w14:textId="77777777" w:rsidTr="00195649">
        <w:tc>
          <w:tcPr>
            <w:tcW w:w="2578" w:type="dxa"/>
          </w:tcPr>
          <w:p w14:paraId="7B5E14B4" w14:textId="77777777" w:rsidR="00032275" w:rsidRPr="007A007D" w:rsidRDefault="00032275" w:rsidP="00CD64F5">
            <w:pPr>
              <w:pStyle w:val="TAL"/>
              <w:rPr>
                <w:rFonts w:eastAsia="Batang" w:cs="Arial"/>
              </w:rPr>
            </w:pPr>
            <w:r w:rsidRPr="00FA5057">
              <w:rPr>
                <w:rFonts w:eastAsia="Batang" w:cs="Arial"/>
              </w:rPr>
              <w:t>NR V2X Services Authorized</w:t>
            </w:r>
          </w:p>
        </w:tc>
        <w:tc>
          <w:tcPr>
            <w:tcW w:w="1104" w:type="dxa"/>
          </w:tcPr>
          <w:p w14:paraId="634D442F" w14:textId="77777777" w:rsidR="00032275" w:rsidRDefault="00032275" w:rsidP="00CD64F5">
            <w:pPr>
              <w:pStyle w:val="TAL"/>
              <w:rPr>
                <w:rFonts w:eastAsia="Batang" w:cs="Arial"/>
                <w:lang w:eastAsia="ja-JP"/>
              </w:rPr>
            </w:pPr>
            <w:r w:rsidRPr="00FA5057">
              <w:rPr>
                <w:rFonts w:cs="Arial"/>
              </w:rPr>
              <w:t>O</w:t>
            </w:r>
          </w:p>
        </w:tc>
        <w:tc>
          <w:tcPr>
            <w:tcW w:w="1526" w:type="dxa"/>
          </w:tcPr>
          <w:p w14:paraId="263DB696" w14:textId="77777777" w:rsidR="00032275" w:rsidRPr="00FD0425" w:rsidRDefault="00032275" w:rsidP="00CD64F5">
            <w:pPr>
              <w:pStyle w:val="TAL"/>
              <w:rPr>
                <w:lang w:eastAsia="ja-JP"/>
              </w:rPr>
            </w:pPr>
          </w:p>
        </w:tc>
        <w:tc>
          <w:tcPr>
            <w:tcW w:w="1260" w:type="dxa"/>
          </w:tcPr>
          <w:p w14:paraId="28926778" w14:textId="77777777" w:rsidR="00032275" w:rsidRDefault="00032275" w:rsidP="00CD64F5">
            <w:pPr>
              <w:pStyle w:val="TAL"/>
              <w:rPr>
                <w:rFonts w:cs="Arial"/>
                <w:lang w:eastAsia="ja-JP"/>
              </w:rPr>
            </w:pPr>
            <w:bookmarkStart w:id="43" w:name="_Hlk44414243"/>
            <w:r w:rsidRPr="00FA5057">
              <w:rPr>
                <w:rFonts w:cs="Arial"/>
              </w:rPr>
              <w:t>9.2.3.</w:t>
            </w:r>
            <w:bookmarkEnd w:id="43"/>
            <w:r>
              <w:rPr>
                <w:rFonts w:cs="Arial"/>
              </w:rPr>
              <w:t>105</w:t>
            </w:r>
          </w:p>
        </w:tc>
        <w:tc>
          <w:tcPr>
            <w:tcW w:w="1800" w:type="dxa"/>
          </w:tcPr>
          <w:p w14:paraId="13982B4E" w14:textId="77777777" w:rsidR="00032275" w:rsidRPr="00FD0425" w:rsidRDefault="00032275" w:rsidP="00CD64F5">
            <w:pPr>
              <w:pStyle w:val="TAL"/>
              <w:rPr>
                <w:lang w:eastAsia="ja-JP"/>
              </w:rPr>
            </w:pPr>
          </w:p>
        </w:tc>
        <w:tc>
          <w:tcPr>
            <w:tcW w:w="1080" w:type="dxa"/>
          </w:tcPr>
          <w:p w14:paraId="4FC21877" w14:textId="77777777" w:rsidR="00032275" w:rsidRPr="00FD0425" w:rsidRDefault="00032275" w:rsidP="00CD64F5">
            <w:pPr>
              <w:pStyle w:val="TAC"/>
              <w:rPr>
                <w:lang w:eastAsia="ja-JP"/>
              </w:rPr>
            </w:pPr>
            <w:r w:rsidRPr="00FA5057">
              <w:rPr>
                <w:rFonts w:cs="Arial"/>
              </w:rPr>
              <w:t>YES</w:t>
            </w:r>
          </w:p>
        </w:tc>
        <w:tc>
          <w:tcPr>
            <w:tcW w:w="1137" w:type="dxa"/>
          </w:tcPr>
          <w:p w14:paraId="643171DB" w14:textId="77777777" w:rsidR="00032275" w:rsidRPr="00FD0425" w:rsidRDefault="00032275" w:rsidP="00CD64F5">
            <w:pPr>
              <w:pStyle w:val="TAC"/>
              <w:rPr>
                <w:rFonts w:eastAsia="Batang" w:cs="Arial"/>
                <w:lang w:eastAsia="ja-JP"/>
              </w:rPr>
            </w:pPr>
            <w:r w:rsidRPr="00FA5057">
              <w:rPr>
                <w:rFonts w:cs="Arial"/>
              </w:rPr>
              <w:t>ignore</w:t>
            </w:r>
          </w:p>
        </w:tc>
      </w:tr>
      <w:tr w:rsidR="00D62606" w:rsidRPr="00FD0425" w14:paraId="58595CFF" w14:textId="77777777" w:rsidTr="00195649">
        <w:tc>
          <w:tcPr>
            <w:tcW w:w="2578" w:type="dxa"/>
          </w:tcPr>
          <w:p w14:paraId="41C05443" w14:textId="77777777" w:rsidR="00032275" w:rsidRPr="007A007D" w:rsidRDefault="00032275" w:rsidP="00CD64F5">
            <w:pPr>
              <w:pStyle w:val="TAL"/>
              <w:rPr>
                <w:rFonts w:eastAsia="Batang" w:cs="Arial"/>
              </w:rPr>
            </w:pPr>
            <w:r w:rsidRPr="00FA5057">
              <w:rPr>
                <w:rFonts w:eastAsia="Batang" w:cs="Arial"/>
              </w:rPr>
              <w:lastRenderedPageBreak/>
              <w:t>LTE V2X Services Authorized</w:t>
            </w:r>
          </w:p>
        </w:tc>
        <w:tc>
          <w:tcPr>
            <w:tcW w:w="1104" w:type="dxa"/>
          </w:tcPr>
          <w:p w14:paraId="0A6D6C27" w14:textId="77777777" w:rsidR="00032275" w:rsidRDefault="00032275" w:rsidP="00CD64F5">
            <w:pPr>
              <w:pStyle w:val="TAL"/>
              <w:rPr>
                <w:rFonts w:eastAsia="Batang" w:cs="Arial"/>
                <w:lang w:eastAsia="ja-JP"/>
              </w:rPr>
            </w:pPr>
            <w:r w:rsidRPr="00FA5057">
              <w:rPr>
                <w:rFonts w:cs="Arial"/>
              </w:rPr>
              <w:t>O</w:t>
            </w:r>
          </w:p>
        </w:tc>
        <w:tc>
          <w:tcPr>
            <w:tcW w:w="1526" w:type="dxa"/>
          </w:tcPr>
          <w:p w14:paraId="22DAD788" w14:textId="77777777" w:rsidR="00032275" w:rsidRPr="00FD0425" w:rsidRDefault="00032275" w:rsidP="00CD64F5">
            <w:pPr>
              <w:pStyle w:val="TAL"/>
              <w:rPr>
                <w:lang w:eastAsia="ja-JP"/>
              </w:rPr>
            </w:pPr>
          </w:p>
        </w:tc>
        <w:tc>
          <w:tcPr>
            <w:tcW w:w="1260" w:type="dxa"/>
          </w:tcPr>
          <w:p w14:paraId="408B3B32" w14:textId="77777777" w:rsidR="00032275" w:rsidRDefault="00032275" w:rsidP="00CD64F5">
            <w:pPr>
              <w:pStyle w:val="TAL"/>
              <w:rPr>
                <w:rFonts w:cs="Arial"/>
                <w:lang w:eastAsia="ja-JP"/>
              </w:rPr>
            </w:pPr>
            <w:r w:rsidRPr="00FA5057">
              <w:rPr>
                <w:rFonts w:cs="Arial"/>
              </w:rPr>
              <w:t>9.2.3.</w:t>
            </w:r>
            <w:r>
              <w:rPr>
                <w:rFonts w:cs="Arial"/>
              </w:rPr>
              <w:t>106</w:t>
            </w:r>
          </w:p>
        </w:tc>
        <w:tc>
          <w:tcPr>
            <w:tcW w:w="1800" w:type="dxa"/>
          </w:tcPr>
          <w:p w14:paraId="386ACF3F" w14:textId="77777777" w:rsidR="00032275" w:rsidRPr="00FD0425" w:rsidRDefault="00032275" w:rsidP="00CD64F5">
            <w:pPr>
              <w:pStyle w:val="TAL"/>
              <w:rPr>
                <w:lang w:eastAsia="ja-JP"/>
              </w:rPr>
            </w:pPr>
          </w:p>
        </w:tc>
        <w:tc>
          <w:tcPr>
            <w:tcW w:w="1080" w:type="dxa"/>
          </w:tcPr>
          <w:p w14:paraId="749D74CE" w14:textId="77777777" w:rsidR="00032275" w:rsidRPr="00FD0425" w:rsidRDefault="00032275" w:rsidP="00CD64F5">
            <w:pPr>
              <w:pStyle w:val="TAC"/>
              <w:rPr>
                <w:lang w:eastAsia="ja-JP"/>
              </w:rPr>
            </w:pPr>
            <w:r w:rsidRPr="00FA5057">
              <w:rPr>
                <w:rFonts w:cs="Arial"/>
              </w:rPr>
              <w:t>YES</w:t>
            </w:r>
          </w:p>
        </w:tc>
        <w:tc>
          <w:tcPr>
            <w:tcW w:w="1137" w:type="dxa"/>
          </w:tcPr>
          <w:p w14:paraId="579709A1" w14:textId="77777777" w:rsidR="00032275" w:rsidRPr="00FD0425" w:rsidRDefault="00032275" w:rsidP="00CD64F5">
            <w:pPr>
              <w:pStyle w:val="TAC"/>
              <w:rPr>
                <w:rFonts w:eastAsia="Batang" w:cs="Arial"/>
                <w:lang w:eastAsia="ja-JP"/>
              </w:rPr>
            </w:pPr>
            <w:r w:rsidRPr="00FA5057">
              <w:rPr>
                <w:rFonts w:cs="Arial"/>
              </w:rPr>
              <w:t>ignore</w:t>
            </w:r>
          </w:p>
        </w:tc>
      </w:tr>
      <w:tr w:rsidR="00D62606" w:rsidRPr="00FD0425" w14:paraId="73EDF2D6" w14:textId="77777777" w:rsidTr="00195649">
        <w:tc>
          <w:tcPr>
            <w:tcW w:w="2578" w:type="dxa"/>
          </w:tcPr>
          <w:p w14:paraId="775197F9" w14:textId="77777777" w:rsidR="00032275" w:rsidRDefault="00032275" w:rsidP="00CD64F5">
            <w:pPr>
              <w:pStyle w:val="TAL"/>
              <w:rPr>
                <w:rFonts w:eastAsia="Batang"/>
              </w:rPr>
            </w:pPr>
            <w:r w:rsidRPr="00935200">
              <w:rPr>
                <w:rFonts w:eastAsia="Batang" w:cs="Arial" w:hint="eastAsia"/>
              </w:rPr>
              <w:t>PC5 QoS Parameters</w:t>
            </w:r>
          </w:p>
        </w:tc>
        <w:tc>
          <w:tcPr>
            <w:tcW w:w="1104" w:type="dxa"/>
          </w:tcPr>
          <w:p w14:paraId="10401688" w14:textId="77777777" w:rsidR="00032275" w:rsidRDefault="00032275" w:rsidP="00CD64F5">
            <w:pPr>
              <w:pStyle w:val="TAL"/>
              <w:rPr>
                <w:rFonts w:eastAsia="Batang" w:cs="Arial"/>
                <w:lang w:eastAsia="ja-JP"/>
              </w:rPr>
            </w:pPr>
            <w:r w:rsidRPr="00935200">
              <w:rPr>
                <w:rFonts w:cs="Arial" w:hint="eastAsia"/>
              </w:rPr>
              <w:t>O</w:t>
            </w:r>
          </w:p>
        </w:tc>
        <w:tc>
          <w:tcPr>
            <w:tcW w:w="1526" w:type="dxa"/>
          </w:tcPr>
          <w:p w14:paraId="05AD289D" w14:textId="77777777" w:rsidR="00032275" w:rsidRPr="00FD0425" w:rsidRDefault="00032275" w:rsidP="00CD64F5">
            <w:pPr>
              <w:pStyle w:val="TAL"/>
              <w:rPr>
                <w:lang w:eastAsia="ja-JP"/>
              </w:rPr>
            </w:pPr>
          </w:p>
        </w:tc>
        <w:tc>
          <w:tcPr>
            <w:tcW w:w="1260" w:type="dxa"/>
          </w:tcPr>
          <w:p w14:paraId="5EFBD444" w14:textId="77777777" w:rsidR="00032275" w:rsidRDefault="00032275" w:rsidP="00CD64F5">
            <w:pPr>
              <w:pStyle w:val="TAL"/>
              <w:rPr>
                <w:rFonts w:cs="Arial"/>
                <w:lang w:eastAsia="ja-JP"/>
              </w:rPr>
            </w:pPr>
            <w:r w:rsidRPr="00935200">
              <w:rPr>
                <w:rFonts w:cs="Arial" w:hint="eastAsia"/>
              </w:rPr>
              <w:t>9.2.3.</w:t>
            </w:r>
            <w:r>
              <w:rPr>
                <w:rFonts w:cs="Arial"/>
              </w:rPr>
              <w:t>109</w:t>
            </w:r>
          </w:p>
        </w:tc>
        <w:tc>
          <w:tcPr>
            <w:tcW w:w="1800" w:type="dxa"/>
          </w:tcPr>
          <w:p w14:paraId="7E0B2E9C" w14:textId="77777777" w:rsidR="00032275" w:rsidRPr="00FD0425" w:rsidRDefault="00032275" w:rsidP="00CD64F5">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E0804D2" w14:textId="77777777" w:rsidR="00032275" w:rsidRPr="00FD0425" w:rsidRDefault="00032275" w:rsidP="00CD64F5">
            <w:pPr>
              <w:pStyle w:val="TAC"/>
              <w:rPr>
                <w:lang w:eastAsia="ja-JP"/>
              </w:rPr>
            </w:pPr>
            <w:r w:rsidRPr="00935200">
              <w:rPr>
                <w:rFonts w:cs="Arial"/>
              </w:rPr>
              <w:t>YES</w:t>
            </w:r>
          </w:p>
        </w:tc>
        <w:tc>
          <w:tcPr>
            <w:tcW w:w="1137" w:type="dxa"/>
          </w:tcPr>
          <w:p w14:paraId="64ADA05D" w14:textId="77777777" w:rsidR="00032275" w:rsidRPr="00FD0425" w:rsidRDefault="00032275" w:rsidP="00CD64F5">
            <w:pPr>
              <w:pStyle w:val="TAC"/>
              <w:rPr>
                <w:rFonts w:eastAsia="Batang" w:cs="Arial"/>
                <w:lang w:eastAsia="ja-JP"/>
              </w:rPr>
            </w:pPr>
            <w:r w:rsidRPr="00935200">
              <w:rPr>
                <w:rFonts w:cs="Arial"/>
              </w:rPr>
              <w:t>ignore</w:t>
            </w:r>
          </w:p>
        </w:tc>
      </w:tr>
      <w:tr w:rsidR="00D62606" w:rsidRPr="00FD0425" w14:paraId="5C20DB56" w14:textId="77777777" w:rsidTr="00195649">
        <w:tc>
          <w:tcPr>
            <w:tcW w:w="2578" w:type="dxa"/>
          </w:tcPr>
          <w:p w14:paraId="0A8A00E5" w14:textId="77777777" w:rsidR="00032275" w:rsidRPr="00935200" w:rsidRDefault="00032275" w:rsidP="00CD64F5">
            <w:pPr>
              <w:pStyle w:val="TAL"/>
              <w:rPr>
                <w:rFonts w:eastAsia="Batang" w:cs="Arial"/>
              </w:rPr>
            </w:pPr>
            <w:r w:rsidRPr="00897600">
              <w:rPr>
                <w:rFonts w:eastAsia="Batang"/>
              </w:rPr>
              <w:t>Mobility Information</w:t>
            </w:r>
          </w:p>
        </w:tc>
        <w:tc>
          <w:tcPr>
            <w:tcW w:w="1104" w:type="dxa"/>
          </w:tcPr>
          <w:p w14:paraId="6B50FC1F" w14:textId="77777777" w:rsidR="00032275" w:rsidRPr="00935200" w:rsidRDefault="00032275" w:rsidP="00CD64F5">
            <w:pPr>
              <w:pStyle w:val="TAL"/>
              <w:rPr>
                <w:rFonts w:cs="Arial"/>
              </w:rPr>
            </w:pPr>
            <w:r w:rsidRPr="00897600">
              <w:rPr>
                <w:rFonts w:eastAsia="Batang" w:cs="Arial"/>
                <w:lang w:eastAsia="ja-JP"/>
              </w:rPr>
              <w:t>O</w:t>
            </w:r>
          </w:p>
        </w:tc>
        <w:tc>
          <w:tcPr>
            <w:tcW w:w="1526" w:type="dxa"/>
          </w:tcPr>
          <w:p w14:paraId="1CE5348A" w14:textId="77777777" w:rsidR="00032275" w:rsidRPr="00FD0425" w:rsidRDefault="00032275" w:rsidP="00CD64F5">
            <w:pPr>
              <w:pStyle w:val="TAL"/>
              <w:rPr>
                <w:lang w:eastAsia="ja-JP"/>
              </w:rPr>
            </w:pPr>
          </w:p>
        </w:tc>
        <w:tc>
          <w:tcPr>
            <w:tcW w:w="1260" w:type="dxa"/>
          </w:tcPr>
          <w:p w14:paraId="201D4E9A" w14:textId="77777777" w:rsidR="00032275" w:rsidRPr="00935200" w:rsidRDefault="00032275" w:rsidP="00CD64F5">
            <w:pPr>
              <w:pStyle w:val="TAL"/>
              <w:rPr>
                <w:rFonts w:cs="Arial"/>
              </w:rPr>
            </w:pPr>
            <w:r w:rsidRPr="00897600">
              <w:rPr>
                <w:rFonts w:cs="Arial"/>
                <w:lang w:eastAsia="ja-JP"/>
              </w:rPr>
              <w:t>BIT STRING (SIZE (32))</w:t>
            </w:r>
          </w:p>
        </w:tc>
        <w:tc>
          <w:tcPr>
            <w:tcW w:w="1800" w:type="dxa"/>
          </w:tcPr>
          <w:p w14:paraId="1F5D33D4" w14:textId="77777777" w:rsidR="00032275" w:rsidRPr="00935200" w:rsidRDefault="00032275" w:rsidP="00CD64F5">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59A033D" w14:textId="77777777" w:rsidR="00032275" w:rsidRPr="00935200" w:rsidRDefault="00032275" w:rsidP="00CD64F5">
            <w:pPr>
              <w:pStyle w:val="TAC"/>
              <w:rPr>
                <w:rFonts w:cs="Arial"/>
              </w:rPr>
            </w:pPr>
            <w:r w:rsidRPr="00AA5DA2">
              <w:rPr>
                <w:lang w:eastAsia="ja-JP"/>
              </w:rPr>
              <w:t>YES</w:t>
            </w:r>
          </w:p>
        </w:tc>
        <w:tc>
          <w:tcPr>
            <w:tcW w:w="1137" w:type="dxa"/>
          </w:tcPr>
          <w:p w14:paraId="107B0FFB" w14:textId="77777777" w:rsidR="00032275" w:rsidRPr="00935200" w:rsidRDefault="00032275" w:rsidP="00CD64F5">
            <w:pPr>
              <w:pStyle w:val="TAC"/>
              <w:rPr>
                <w:rFonts w:cs="Arial"/>
              </w:rPr>
            </w:pPr>
            <w:r w:rsidRPr="00897600">
              <w:rPr>
                <w:rFonts w:eastAsia="Batang" w:cs="Arial"/>
                <w:lang w:eastAsia="ja-JP"/>
              </w:rPr>
              <w:t>ignore</w:t>
            </w:r>
          </w:p>
        </w:tc>
      </w:tr>
      <w:tr w:rsidR="00D62606" w:rsidRPr="00FD0425" w14:paraId="5B8F54BA" w14:textId="77777777" w:rsidTr="00195649">
        <w:tc>
          <w:tcPr>
            <w:tcW w:w="2578" w:type="dxa"/>
          </w:tcPr>
          <w:p w14:paraId="738B5332" w14:textId="77777777" w:rsidR="00032275" w:rsidRPr="00935200" w:rsidRDefault="00032275" w:rsidP="00CD64F5">
            <w:pPr>
              <w:pStyle w:val="TAL"/>
              <w:rPr>
                <w:rFonts w:eastAsia="Batang" w:cs="Arial"/>
              </w:rPr>
            </w:pPr>
            <w:r w:rsidRPr="007C4175">
              <w:rPr>
                <w:rFonts w:eastAsia="Batang"/>
              </w:rPr>
              <w:t>UE History Information from the UE</w:t>
            </w:r>
          </w:p>
        </w:tc>
        <w:tc>
          <w:tcPr>
            <w:tcW w:w="1104" w:type="dxa"/>
          </w:tcPr>
          <w:p w14:paraId="4303A704" w14:textId="77777777" w:rsidR="00032275" w:rsidRPr="00935200" w:rsidRDefault="00032275" w:rsidP="00CD64F5">
            <w:pPr>
              <w:pStyle w:val="TAL"/>
              <w:rPr>
                <w:rFonts w:cs="Arial"/>
              </w:rPr>
            </w:pPr>
            <w:r>
              <w:rPr>
                <w:rFonts w:eastAsia="Batang" w:cs="Arial"/>
                <w:lang w:eastAsia="ja-JP"/>
              </w:rPr>
              <w:t>O</w:t>
            </w:r>
          </w:p>
        </w:tc>
        <w:tc>
          <w:tcPr>
            <w:tcW w:w="1526" w:type="dxa"/>
          </w:tcPr>
          <w:p w14:paraId="7E2B160C" w14:textId="77777777" w:rsidR="00032275" w:rsidRPr="00FD0425" w:rsidRDefault="00032275" w:rsidP="00CD64F5">
            <w:pPr>
              <w:pStyle w:val="TAL"/>
              <w:rPr>
                <w:lang w:eastAsia="ja-JP"/>
              </w:rPr>
            </w:pPr>
          </w:p>
        </w:tc>
        <w:tc>
          <w:tcPr>
            <w:tcW w:w="1260" w:type="dxa"/>
          </w:tcPr>
          <w:p w14:paraId="55F9C325" w14:textId="77777777" w:rsidR="00032275" w:rsidRPr="00935200" w:rsidRDefault="00032275" w:rsidP="00CD64F5">
            <w:pPr>
              <w:pStyle w:val="TAL"/>
              <w:rPr>
                <w:rFonts w:cs="Arial"/>
              </w:rPr>
            </w:pPr>
            <w:bookmarkStart w:id="44" w:name="_Hlk44418955"/>
            <w:r w:rsidRPr="004E3D2B">
              <w:rPr>
                <w:rFonts w:eastAsia="Batang" w:cs="Arial"/>
                <w:lang w:eastAsia="ja-JP"/>
              </w:rPr>
              <w:t>9.2.3.</w:t>
            </w:r>
            <w:bookmarkEnd w:id="44"/>
            <w:r>
              <w:rPr>
                <w:rFonts w:eastAsia="Batang" w:cs="Arial"/>
                <w:lang w:eastAsia="ja-JP"/>
              </w:rPr>
              <w:t>110</w:t>
            </w:r>
          </w:p>
        </w:tc>
        <w:tc>
          <w:tcPr>
            <w:tcW w:w="1800" w:type="dxa"/>
          </w:tcPr>
          <w:p w14:paraId="69C034C9" w14:textId="77777777" w:rsidR="00032275" w:rsidRPr="00935200" w:rsidRDefault="00032275" w:rsidP="00CD64F5">
            <w:pPr>
              <w:pStyle w:val="TAL"/>
              <w:rPr>
                <w:rFonts w:eastAsia="Malgun Gothic" w:cs="Arial"/>
                <w:lang w:eastAsia="ja-JP"/>
              </w:rPr>
            </w:pPr>
          </w:p>
        </w:tc>
        <w:tc>
          <w:tcPr>
            <w:tcW w:w="1080" w:type="dxa"/>
          </w:tcPr>
          <w:p w14:paraId="0DB5F4C4" w14:textId="77777777" w:rsidR="00032275" w:rsidRPr="00935200" w:rsidRDefault="00032275" w:rsidP="00CD64F5">
            <w:pPr>
              <w:pStyle w:val="TAC"/>
              <w:rPr>
                <w:rFonts w:cs="Arial"/>
              </w:rPr>
            </w:pPr>
            <w:r w:rsidRPr="00C37D2B">
              <w:rPr>
                <w:lang w:eastAsia="ja-JP"/>
              </w:rPr>
              <w:t>YES</w:t>
            </w:r>
          </w:p>
        </w:tc>
        <w:tc>
          <w:tcPr>
            <w:tcW w:w="1137" w:type="dxa"/>
          </w:tcPr>
          <w:p w14:paraId="187BAC57" w14:textId="77777777" w:rsidR="00032275" w:rsidRPr="00935200" w:rsidRDefault="00032275" w:rsidP="00CD64F5">
            <w:pPr>
              <w:pStyle w:val="TAC"/>
              <w:rPr>
                <w:rFonts w:cs="Arial"/>
              </w:rPr>
            </w:pPr>
            <w:r w:rsidRPr="007C4175">
              <w:rPr>
                <w:rFonts w:eastAsia="Batang" w:cs="Arial"/>
                <w:lang w:eastAsia="ja-JP"/>
              </w:rPr>
              <w:t>ignore</w:t>
            </w:r>
          </w:p>
        </w:tc>
      </w:tr>
      <w:tr w:rsidR="00D62606" w:rsidRPr="00FD0425" w14:paraId="5C7B9E07" w14:textId="77777777" w:rsidTr="00195649">
        <w:tc>
          <w:tcPr>
            <w:tcW w:w="2578" w:type="dxa"/>
          </w:tcPr>
          <w:p w14:paraId="24B25C95" w14:textId="77777777" w:rsidR="00032275" w:rsidRPr="007C4175" w:rsidRDefault="00032275" w:rsidP="00CD64F5">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9968104" w14:textId="77777777" w:rsidR="00032275" w:rsidRDefault="00032275" w:rsidP="00CD64F5">
            <w:pPr>
              <w:pStyle w:val="TAL"/>
              <w:rPr>
                <w:rFonts w:eastAsia="Batang" w:cs="Arial"/>
                <w:lang w:eastAsia="ja-JP"/>
              </w:rPr>
            </w:pPr>
            <w:r w:rsidRPr="00543667">
              <w:rPr>
                <w:rFonts w:eastAsia="Batang" w:cs="Arial" w:hint="eastAsia"/>
                <w:lang w:eastAsia="ja-JP"/>
              </w:rPr>
              <w:t>O</w:t>
            </w:r>
          </w:p>
        </w:tc>
        <w:tc>
          <w:tcPr>
            <w:tcW w:w="1526" w:type="dxa"/>
          </w:tcPr>
          <w:p w14:paraId="4DE05BD5" w14:textId="77777777" w:rsidR="00032275" w:rsidRPr="00FD0425" w:rsidRDefault="00032275" w:rsidP="00CD64F5">
            <w:pPr>
              <w:pStyle w:val="TAL"/>
              <w:rPr>
                <w:lang w:eastAsia="ja-JP"/>
              </w:rPr>
            </w:pPr>
          </w:p>
        </w:tc>
        <w:tc>
          <w:tcPr>
            <w:tcW w:w="1260" w:type="dxa"/>
          </w:tcPr>
          <w:p w14:paraId="332FCB01" w14:textId="77777777" w:rsidR="00032275" w:rsidRPr="004E3D2B" w:rsidRDefault="00032275" w:rsidP="00CD64F5">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B8BA9EC" w14:textId="77777777" w:rsidR="00032275" w:rsidRPr="00935200" w:rsidRDefault="00032275" w:rsidP="00CD64F5">
            <w:pPr>
              <w:pStyle w:val="TAL"/>
              <w:rPr>
                <w:rFonts w:eastAsia="Malgun Gothic" w:cs="Arial"/>
                <w:lang w:eastAsia="ja-JP"/>
              </w:rPr>
            </w:pPr>
          </w:p>
        </w:tc>
        <w:tc>
          <w:tcPr>
            <w:tcW w:w="1080" w:type="dxa"/>
          </w:tcPr>
          <w:p w14:paraId="4802A44A" w14:textId="77777777" w:rsidR="00032275" w:rsidRPr="00C37D2B" w:rsidRDefault="00032275" w:rsidP="00CD64F5">
            <w:pPr>
              <w:pStyle w:val="TAC"/>
              <w:rPr>
                <w:lang w:eastAsia="ja-JP"/>
              </w:rPr>
            </w:pPr>
            <w:r>
              <w:rPr>
                <w:rFonts w:hint="eastAsia"/>
                <w:lang w:eastAsia="ja-JP"/>
              </w:rPr>
              <w:t>Y</w:t>
            </w:r>
            <w:r>
              <w:rPr>
                <w:lang w:eastAsia="ja-JP"/>
              </w:rPr>
              <w:t>ES</w:t>
            </w:r>
          </w:p>
        </w:tc>
        <w:tc>
          <w:tcPr>
            <w:tcW w:w="1137" w:type="dxa"/>
          </w:tcPr>
          <w:p w14:paraId="286597C1" w14:textId="6EBD1C73" w:rsidR="00032275" w:rsidRPr="007C4175" w:rsidRDefault="00F87808" w:rsidP="00CD64F5">
            <w:pPr>
              <w:pStyle w:val="TAC"/>
              <w:rPr>
                <w:rFonts w:eastAsia="Batang" w:cs="Arial"/>
                <w:lang w:eastAsia="ja-JP"/>
              </w:rPr>
            </w:pPr>
            <w:r>
              <w:rPr>
                <w:rFonts w:eastAsia="Batang" w:cs="Arial"/>
                <w:lang w:eastAsia="ja-JP"/>
              </w:rPr>
              <w:t>R</w:t>
            </w:r>
            <w:r w:rsidR="00032275">
              <w:rPr>
                <w:rFonts w:eastAsia="Batang" w:cs="Arial"/>
                <w:lang w:eastAsia="ja-JP"/>
              </w:rPr>
              <w:t>eject</w:t>
            </w:r>
          </w:p>
        </w:tc>
      </w:tr>
      <w:tr w:rsidR="00D945E8" w:rsidRPr="00FD0425" w14:paraId="55AC7580" w14:textId="77777777" w:rsidTr="00195649">
        <w:tc>
          <w:tcPr>
            <w:tcW w:w="2578" w:type="dxa"/>
          </w:tcPr>
          <w:p w14:paraId="17AD5AEC" w14:textId="08229E57" w:rsidR="00F87808" w:rsidRPr="00CC5096" w:rsidRDefault="00F87808" w:rsidP="00F87808">
            <w:pPr>
              <w:pStyle w:val="TAL"/>
              <w:rPr>
                <w:rFonts w:eastAsia="Batang"/>
                <w:highlight w:val="yellow"/>
              </w:rPr>
            </w:pPr>
            <w:r w:rsidRPr="00CC5096">
              <w:rPr>
                <w:rFonts w:eastAsia="Batang"/>
                <w:highlight w:val="yellow"/>
              </w:rPr>
              <w:t>AI-ML event information</w:t>
            </w:r>
          </w:p>
        </w:tc>
        <w:tc>
          <w:tcPr>
            <w:tcW w:w="1104" w:type="dxa"/>
          </w:tcPr>
          <w:p w14:paraId="7085C3F5" w14:textId="75DF460C" w:rsidR="00F87808" w:rsidRPr="00CC5096" w:rsidRDefault="00D462F9" w:rsidP="00F87808">
            <w:pPr>
              <w:pStyle w:val="TAL"/>
              <w:rPr>
                <w:rFonts w:eastAsia="Batang" w:cs="Arial"/>
                <w:highlight w:val="yellow"/>
                <w:lang w:eastAsia="ja-JP"/>
              </w:rPr>
            </w:pPr>
            <w:r>
              <w:rPr>
                <w:rFonts w:eastAsia="Batang" w:cs="Arial"/>
                <w:highlight w:val="yellow"/>
                <w:lang w:eastAsia="ja-JP"/>
              </w:rPr>
              <w:t>O</w:t>
            </w:r>
          </w:p>
        </w:tc>
        <w:tc>
          <w:tcPr>
            <w:tcW w:w="1526" w:type="dxa"/>
          </w:tcPr>
          <w:p w14:paraId="56BB7EFF" w14:textId="77777777" w:rsidR="00F87808" w:rsidRPr="00CC5096" w:rsidRDefault="00F87808" w:rsidP="00F87808">
            <w:pPr>
              <w:pStyle w:val="TAL"/>
              <w:rPr>
                <w:highlight w:val="yellow"/>
                <w:lang w:eastAsia="ja-JP"/>
              </w:rPr>
            </w:pPr>
          </w:p>
        </w:tc>
        <w:tc>
          <w:tcPr>
            <w:tcW w:w="1260" w:type="dxa"/>
          </w:tcPr>
          <w:p w14:paraId="7203D32D" w14:textId="3DDCD3D0" w:rsidR="00F87808" w:rsidRPr="00CC5096" w:rsidRDefault="00030576" w:rsidP="00F87808">
            <w:pPr>
              <w:pStyle w:val="TAL"/>
              <w:rPr>
                <w:rFonts w:cs="Arial"/>
                <w:highlight w:val="yellow"/>
                <w:lang w:eastAsia="ja-JP"/>
              </w:rPr>
            </w:pPr>
            <w:r w:rsidRPr="00CC5096">
              <w:rPr>
                <w:rFonts w:cs="Arial"/>
                <w:highlight w:val="yellow"/>
                <w:lang w:eastAsia="ja-JP"/>
              </w:rPr>
              <w:t>9.2.2.ww</w:t>
            </w:r>
          </w:p>
        </w:tc>
        <w:tc>
          <w:tcPr>
            <w:tcW w:w="1800" w:type="dxa"/>
          </w:tcPr>
          <w:p w14:paraId="17C95DAF" w14:textId="71F1B529" w:rsidR="00F87808" w:rsidRPr="00CC5096" w:rsidRDefault="00DC5E02" w:rsidP="00F87808">
            <w:pPr>
              <w:pStyle w:val="TAL"/>
              <w:rPr>
                <w:rFonts w:eastAsia="Malgun Gothic" w:cs="Arial"/>
                <w:highlight w:val="yellow"/>
                <w:lang w:eastAsia="ja-JP"/>
              </w:rPr>
            </w:pPr>
            <w:r>
              <w:rPr>
                <w:highlight w:val="yellow"/>
                <w:lang w:eastAsia="ja-JP"/>
              </w:rPr>
              <w:t>It indicates</w:t>
            </w:r>
            <w:r w:rsidR="00F262EF">
              <w:rPr>
                <w:highlight w:val="yellow"/>
                <w:lang w:eastAsia="ja-JP"/>
              </w:rPr>
              <w:t xml:space="preserve"> </w:t>
            </w:r>
            <w:r w:rsidR="001D0FB0">
              <w:rPr>
                <w:highlight w:val="yellow"/>
                <w:lang w:eastAsia="ja-JP"/>
              </w:rPr>
              <w:t xml:space="preserve">that </w:t>
            </w:r>
            <w:r w:rsidR="00F21EB6">
              <w:rPr>
                <w:highlight w:val="yellow"/>
                <w:lang w:eastAsia="ja-JP"/>
              </w:rPr>
              <w:t xml:space="preserve">AI/ML </w:t>
            </w:r>
            <w:r w:rsidR="00686FD0">
              <w:rPr>
                <w:highlight w:val="yellow"/>
                <w:lang w:eastAsia="ja-JP"/>
              </w:rPr>
              <w:t xml:space="preserve">assistance information are reported upon completion of the </w:t>
            </w:r>
            <w:r w:rsidR="00FB1BB4">
              <w:rPr>
                <w:highlight w:val="yellow"/>
                <w:lang w:eastAsia="ja-JP"/>
              </w:rPr>
              <w:t xml:space="preserve">HO </w:t>
            </w:r>
          </w:p>
        </w:tc>
        <w:tc>
          <w:tcPr>
            <w:tcW w:w="1080" w:type="dxa"/>
          </w:tcPr>
          <w:p w14:paraId="231BD1A0" w14:textId="77777777" w:rsidR="00F87808" w:rsidRPr="00CC5096" w:rsidRDefault="00F87808" w:rsidP="00F87808">
            <w:pPr>
              <w:pStyle w:val="TAC"/>
              <w:rPr>
                <w:highlight w:val="yellow"/>
                <w:lang w:eastAsia="ja-JP"/>
              </w:rPr>
            </w:pPr>
          </w:p>
        </w:tc>
        <w:tc>
          <w:tcPr>
            <w:tcW w:w="1137" w:type="dxa"/>
          </w:tcPr>
          <w:p w14:paraId="7D45B2CD" w14:textId="77777777" w:rsidR="00F87808" w:rsidRPr="00CC5096" w:rsidRDefault="00F87808" w:rsidP="00F87808">
            <w:pPr>
              <w:pStyle w:val="TAC"/>
              <w:rPr>
                <w:rFonts w:eastAsia="Batang" w:cs="Arial"/>
                <w:highlight w:val="yellow"/>
                <w:lang w:eastAsia="ja-JP"/>
              </w:rPr>
            </w:pPr>
          </w:p>
        </w:tc>
      </w:tr>
    </w:tbl>
    <w:p w14:paraId="0D6A675C" w14:textId="77777777" w:rsidR="00032275" w:rsidRDefault="00032275" w:rsidP="00032275">
      <w:pPr>
        <w:rPr>
          <w:noProof/>
        </w:rPr>
      </w:pPr>
    </w:p>
    <w:p w14:paraId="20417634" w14:textId="77777777" w:rsidR="00A323F1" w:rsidRDefault="00A323F1" w:rsidP="00032275">
      <w:pPr>
        <w:rPr>
          <w:noProof/>
        </w:rPr>
      </w:pPr>
    </w:p>
    <w:p w14:paraId="6BEEC2C8" w14:textId="45C7011C" w:rsidR="00A323F1" w:rsidRDefault="00DB4539" w:rsidP="00032275">
      <w:pPr>
        <w:rPr>
          <w:noProof/>
        </w:rPr>
      </w:pPr>
      <w:r>
        <w:rPr>
          <w:noProof/>
        </w:rPr>
        <w:t>F</w:t>
      </w:r>
      <w:r w:rsidR="00DA30ED">
        <w:rPr>
          <w:noProof/>
        </w:rPr>
        <w:t xml:space="preserve">ollowing the examples above, </w:t>
      </w:r>
      <w:r w:rsidR="00B10C7C">
        <w:rPr>
          <w:noProof/>
        </w:rPr>
        <w:t>below it is shown a</w:t>
      </w:r>
      <w:r w:rsidR="00B21541">
        <w:rPr>
          <w:noProof/>
        </w:rPr>
        <w:t xml:space="preserve">n example of how the </w:t>
      </w:r>
      <w:r w:rsidR="00B21541" w:rsidRPr="00B21541">
        <w:rPr>
          <w:noProof/>
        </w:rPr>
        <w:t>AI-ML Assistance Data Response</w:t>
      </w:r>
      <w:r w:rsidR="00B21541">
        <w:rPr>
          <w:noProof/>
        </w:rPr>
        <w:t xml:space="preserve"> </w:t>
      </w:r>
      <w:r w:rsidR="00243A43">
        <w:rPr>
          <w:noProof/>
        </w:rPr>
        <w:t xml:space="preserve">and </w:t>
      </w:r>
      <w:r w:rsidR="00243A43" w:rsidRPr="00B21541">
        <w:rPr>
          <w:noProof/>
        </w:rPr>
        <w:t xml:space="preserve">AI-ML Assistance Data </w:t>
      </w:r>
      <w:r w:rsidR="00243A43">
        <w:rPr>
          <w:noProof/>
        </w:rPr>
        <w:t xml:space="preserve">Update </w:t>
      </w:r>
      <w:r w:rsidR="00B21541">
        <w:rPr>
          <w:noProof/>
        </w:rPr>
        <w:t>may be specified.</w:t>
      </w:r>
    </w:p>
    <w:p w14:paraId="6DC4C195" w14:textId="77777777" w:rsidR="00A323F1" w:rsidRDefault="00A323F1" w:rsidP="00032275">
      <w:pPr>
        <w:rPr>
          <w:noProof/>
        </w:rPr>
      </w:pPr>
    </w:p>
    <w:p w14:paraId="3ECE706F" w14:textId="3C7ECED8" w:rsidR="004D235F" w:rsidRPr="005B21DD" w:rsidRDefault="004D235F" w:rsidP="00A372CF">
      <w:pPr>
        <w:pStyle w:val="Heading3"/>
        <w:ind w:left="1134" w:hanging="1134"/>
        <w:rPr>
          <w:rFonts w:eastAsia="SimSun"/>
          <w:lang w:eastAsia="zh-CN"/>
        </w:rPr>
      </w:pPr>
      <w:r w:rsidRPr="005B21DD">
        <w:rPr>
          <w:rFonts w:eastAsia="SimSun"/>
          <w:lang w:eastAsia="zh-CN"/>
        </w:rPr>
        <w:t xml:space="preserve">AI-ML </w:t>
      </w:r>
      <w:r w:rsidR="00B21541" w:rsidRPr="00B21541">
        <w:rPr>
          <w:rFonts w:eastAsia="SimSun"/>
          <w:lang w:eastAsia="zh-CN"/>
        </w:rPr>
        <w:t>A</w:t>
      </w:r>
      <w:r w:rsidRPr="00B21541">
        <w:rPr>
          <w:rFonts w:eastAsia="SimSun"/>
          <w:lang w:eastAsia="zh-CN"/>
        </w:rPr>
        <w:t>ssistance</w:t>
      </w:r>
      <w:r w:rsidRPr="005B21DD">
        <w:rPr>
          <w:rFonts w:eastAsia="SimSun"/>
          <w:lang w:eastAsia="zh-CN"/>
        </w:rPr>
        <w:t xml:space="preserve"> </w:t>
      </w:r>
      <w:r w:rsidR="00B21541" w:rsidRPr="005B21DD">
        <w:rPr>
          <w:rFonts w:eastAsia="SimSun"/>
          <w:lang w:eastAsia="zh-CN"/>
        </w:rPr>
        <w:t>D</w:t>
      </w:r>
      <w:r w:rsidRPr="005B21DD">
        <w:rPr>
          <w:rFonts w:eastAsia="SimSun"/>
          <w:lang w:eastAsia="zh-CN"/>
        </w:rPr>
        <w:t xml:space="preserve">ata </w:t>
      </w:r>
      <w:r w:rsidR="00B21541" w:rsidRPr="005B21DD">
        <w:rPr>
          <w:rFonts w:eastAsia="SimSun"/>
          <w:lang w:eastAsia="zh-CN"/>
        </w:rPr>
        <w:t>R</w:t>
      </w:r>
      <w:r w:rsidR="00AA3C2E" w:rsidRPr="005B21DD">
        <w:rPr>
          <w:rFonts w:eastAsia="SimSun"/>
          <w:lang w:eastAsia="zh-CN"/>
        </w:rPr>
        <w:t>esponse</w:t>
      </w:r>
      <w:r w:rsidRPr="005B21DD">
        <w:rPr>
          <w:rFonts w:eastAsia="SimSun"/>
          <w:lang w:eastAsia="zh-CN"/>
        </w:rPr>
        <w:t xml:space="preserve"> </w:t>
      </w:r>
    </w:p>
    <w:p w14:paraId="7B15A354" w14:textId="6D3BC42A" w:rsidR="00B0498F" w:rsidRDefault="003C54EC" w:rsidP="00941C32">
      <w:pPr>
        <w:rPr>
          <w:rFonts w:eastAsia="SimSun"/>
          <w:lang w:eastAsia="zh-CN"/>
        </w:rPr>
      </w:pPr>
      <w:r>
        <w:rPr>
          <w:rFonts w:eastAsia="SimSun"/>
          <w:lang w:eastAsia="zh-CN"/>
        </w:rPr>
        <w:t>T</w:t>
      </w:r>
      <w:r w:rsidR="00B0498F" w:rsidRPr="00036C94">
        <w:rPr>
          <w:rFonts w:eastAsia="SimSun"/>
          <w:lang w:eastAsia="zh-CN"/>
        </w:rPr>
        <w:t xml:space="preserve">he AI-ML ASSISTANCE DATA </w:t>
      </w:r>
      <w:r w:rsidR="00B0498F">
        <w:rPr>
          <w:rFonts w:eastAsia="SimSun"/>
          <w:lang w:eastAsia="zh-CN"/>
        </w:rPr>
        <w:t>RESPONSE</w:t>
      </w:r>
      <w:r w:rsidR="00B0498F" w:rsidRPr="00AA3C2E">
        <w:rPr>
          <w:rFonts w:eastAsia="SimSun"/>
          <w:lang w:eastAsia="zh-CN"/>
        </w:rPr>
        <w:t xml:space="preserve"> </w:t>
      </w:r>
      <w:r w:rsidR="00B0498F" w:rsidRPr="00036C94">
        <w:rPr>
          <w:rFonts w:eastAsia="SimSun"/>
          <w:lang w:eastAsia="zh-CN"/>
        </w:rPr>
        <w:t>message, which is part of the AIML Assistance Data Reporting Initiation procedure, is shown here</w:t>
      </w:r>
      <w:r w:rsidR="00AE60F7">
        <w:rPr>
          <w:rFonts w:eastAsia="SimSun"/>
          <w:lang w:eastAsia="zh-CN"/>
        </w:rPr>
        <w:t xml:space="preserve">. This message allows </w:t>
      </w:r>
      <w:r w:rsidR="00910367">
        <w:rPr>
          <w:rFonts w:eastAsia="SimSun"/>
          <w:lang w:eastAsia="zh-CN"/>
        </w:rPr>
        <w:t xml:space="preserve">indicating which measurements </w:t>
      </w:r>
      <w:r w:rsidR="008859CE">
        <w:rPr>
          <w:rFonts w:eastAsia="SimSun"/>
          <w:lang w:eastAsia="zh-CN"/>
        </w:rPr>
        <w:t>cannot</w:t>
      </w:r>
      <w:r w:rsidR="00910367">
        <w:rPr>
          <w:rFonts w:eastAsia="SimSun"/>
          <w:lang w:eastAsia="zh-CN"/>
        </w:rPr>
        <w:t xml:space="preserve"> be </w:t>
      </w:r>
      <w:r w:rsidR="00636129">
        <w:rPr>
          <w:rFonts w:eastAsia="SimSun"/>
          <w:lang w:eastAsia="zh-CN"/>
        </w:rPr>
        <w:t>reported and the cause of failure</w:t>
      </w:r>
      <w:r w:rsidR="002B2552">
        <w:rPr>
          <w:rFonts w:eastAsia="SimSun"/>
          <w:lang w:eastAsia="zh-CN"/>
        </w:rPr>
        <w:t xml:space="preserve">. </w:t>
      </w:r>
    </w:p>
    <w:p w14:paraId="7D7FE4B3" w14:textId="77777777" w:rsidR="00A06BED" w:rsidRDefault="00A06BED" w:rsidP="00941C32">
      <w:pPr>
        <w:rPr>
          <w:rFonts w:eastAsia="SimSun"/>
          <w:lang w:eastAsia="zh-CN"/>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275"/>
        <w:gridCol w:w="2410"/>
        <w:gridCol w:w="1134"/>
        <w:gridCol w:w="1134"/>
      </w:tblGrid>
      <w:tr w:rsidR="00073A52" w:rsidRPr="00F61A3C" w14:paraId="169EF8E0" w14:textId="77777777" w:rsidTr="009A1300">
        <w:tc>
          <w:tcPr>
            <w:tcW w:w="2410" w:type="dxa"/>
            <w:tcBorders>
              <w:top w:val="single" w:sz="4" w:space="0" w:color="auto"/>
              <w:left w:val="single" w:sz="4" w:space="0" w:color="auto"/>
              <w:bottom w:val="single" w:sz="4" w:space="0" w:color="auto"/>
              <w:right w:val="single" w:sz="4" w:space="0" w:color="auto"/>
            </w:tcBorders>
          </w:tcPr>
          <w:p w14:paraId="6A45CB94" w14:textId="77777777" w:rsidR="00073A52" w:rsidRPr="00F61A3C" w:rsidRDefault="00073A52" w:rsidP="009A1300">
            <w:pPr>
              <w:keepNext/>
              <w:keepLines/>
              <w:spacing w:after="0"/>
              <w:jc w:val="center"/>
              <w:rPr>
                <w:rFonts w:ascii="Arial" w:hAnsi="Arial" w:cs="Arial"/>
                <w:b/>
                <w:sz w:val="18"/>
                <w:szCs w:val="18"/>
                <w:lang w:eastAsia="ja-JP"/>
              </w:rPr>
            </w:pPr>
            <w:r w:rsidRPr="00F61A3C">
              <w:rPr>
                <w:rFonts w:ascii="Arial" w:hAnsi="Arial" w:cs="Arial"/>
                <w:b/>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129FE388" w14:textId="77777777" w:rsidR="00073A52" w:rsidRPr="00F61A3C" w:rsidRDefault="00073A52" w:rsidP="009A1300">
            <w:pPr>
              <w:keepNext/>
              <w:keepLines/>
              <w:spacing w:after="0"/>
              <w:jc w:val="center"/>
              <w:rPr>
                <w:rFonts w:ascii="Arial" w:hAnsi="Arial" w:cs="Arial"/>
                <w:b/>
                <w:sz w:val="18"/>
                <w:szCs w:val="18"/>
                <w:lang w:eastAsia="ja-JP"/>
              </w:rPr>
            </w:pPr>
            <w:r w:rsidRPr="00F61A3C">
              <w:rPr>
                <w:rFonts w:ascii="Arial" w:hAnsi="Arial" w:cs="Arial"/>
                <w:b/>
                <w:sz w:val="18"/>
                <w:szCs w:val="18"/>
                <w:lang w:eastAsia="ja-JP"/>
              </w:rPr>
              <w:t>Presence</w:t>
            </w:r>
          </w:p>
        </w:tc>
        <w:tc>
          <w:tcPr>
            <w:tcW w:w="851" w:type="dxa"/>
            <w:tcBorders>
              <w:top w:val="single" w:sz="4" w:space="0" w:color="auto"/>
              <w:left w:val="single" w:sz="4" w:space="0" w:color="auto"/>
              <w:bottom w:val="single" w:sz="4" w:space="0" w:color="auto"/>
              <w:right w:val="single" w:sz="4" w:space="0" w:color="auto"/>
            </w:tcBorders>
          </w:tcPr>
          <w:p w14:paraId="1AE88810" w14:textId="77777777" w:rsidR="00073A52" w:rsidRPr="00F61A3C" w:rsidRDefault="00073A52" w:rsidP="009A1300">
            <w:pPr>
              <w:keepNext/>
              <w:keepLines/>
              <w:spacing w:after="0"/>
              <w:jc w:val="center"/>
              <w:rPr>
                <w:rFonts w:ascii="Arial" w:hAnsi="Arial" w:cs="Arial"/>
                <w:b/>
                <w:sz w:val="18"/>
                <w:szCs w:val="18"/>
                <w:lang w:eastAsia="ja-JP"/>
              </w:rPr>
            </w:pPr>
            <w:r w:rsidRPr="00F61A3C">
              <w:rPr>
                <w:rFonts w:ascii="Arial" w:hAnsi="Arial" w:cs="Arial"/>
                <w:b/>
                <w:sz w:val="18"/>
                <w:szCs w:val="18"/>
                <w:lang w:eastAsia="ja-JP"/>
              </w:rPr>
              <w:t>Range</w:t>
            </w:r>
          </w:p>
        </w:tc>
        <w:tc>
          <w:tcPr>
            <w:tcW w:w="1275" w:type="dxa"/>
            <w:tcBorders>
              <w:top w:val="single" w:sz="4" w:space="0" w:color="auto"/>
              <w:left w:val="single" w:sz="4" w:space="0" w:color="auto"/>
              <w:bottom w:val="single" w:sz="4" w:space="0" w:color="auto"/>
              <w:right w:val="single" w:sz="4" w:space="0" w:color="auto"/>
            </w:tcBorders>
          </w:tcPr>
          <w:p w14:paraId="65B8955E" w14:textId="77777777" w:rsidR="00073A52" w:rsidRPr="00F61A3C" w:rsidRDefault="00073A52" w:rsidP="009A1300">
            <w:pPr>
              <w:keepNext/>
              <w:keepLines/>
              <w:spacing w:after="0"/>
              <w:jc w:val="center"/>
              <w:rPr>
                <w:rFonts w:ascii="Arial" w:hAnsi="Arial" w:cs="Arial"/>
                <w:b/>
                <w:sz w:val="18"/>
                <w:szCs w:val="18"/>
                <w:lang w:eastAsia="ja-JP"/>
              </w:rPr>
            </w:pPr>
            <w:r w:rsidRPr="00F61A3C">
              <w:rPr>
                <w:rFonts w:ascii="Arial" w:hAnsi="Arial" w:cs="Arial"/>
                <w:b/>
                <w:sz w:val="18"/>
                <w:szCs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754722E4" w14:textId="77777777" w:rsidR="00073A52" w:rsidRPr="00F61A3C" w:rsidRDefault="00073A52" w:rsidP="009A1300">
            <w:pPr>
              <w:keepNext/>
              <w:keepLines/>
              <w:spacing w:after="0"/>
              <w:jc w:val="center"/>
              <w:rPr>
                <w:rFonts w:ascii="Arial" w:hAnsi="Arial" w:cs="Arial"/>
                <w:b/>
                <w:sz w:val="18"/>
                <w:szCs w:val="18"/>
                <w:lang w:eastAsia="ja-JP"/>
              </w:rPr>
            </w:pPr>
            <w:r w:rsidRPr="00F61A3C">
              <w:rPr>
                <w:rFonts w:ascii="Arial" w:hAnsi="Arial" w:cs="Arial"/>
                <w:b/>
                <w:sz w:val="18"/>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5128CAC" w14:textId="77777777" w:rsidR="00073A52" w:rsidRPr="00F61A3C" w:rsidRDefault="00073A52" w:rsidP="009A1300">
            <w:pPr>
              <w:keepNext/>
              <w:keepLines/>
              <w:spacing w:after="0"/>
              <w:jc w:val="center"/>
              <w:rPr>
                <w:rFonts w:ascii="Arial" w:hAnsi="Arial" w:cs="Arial"/>
                <w:b/>
                <w:sz w:val="18"/>
                <w:szCs w:val="18"/>
                <w:lang w:eastAsia="ja-JP"/>
              </w:rPr>
            </w:pPr>
            <w:r w:rsidRPr="00F61A3C">
              <w:rPr>
                <w:rFonts w:ascii="Arial" w:hAnsi="Arial" w:cs="Arial"/>
                <w:b/>
                <w:sz w:val="18"/>
                <w:szCs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3AB8875" w14:textId="77777777" w:rsidR="00073A52" w:rsidRPr="00F61A3C" w:rsidRDefault="00073A52" w:rsidP="009A1300">
            <w:pPr>
              <w:keepNext/>
              <w:keepLines/>
              <w:spacing w:after="0"/>
              <w:jc w:val="center"/>
              <w:rPr>
                <w:rFonts w:ascii="Arial" w:hAnsi="Arial" w:cs="Arial"/>
                <w:b/>
                <w:sz w:val="18"/>
                <w:szCs w:val="18"/>
                <w:lang w:eastAsia="ja-JP"/>
              </w:rPr>
            </w:pPr>
            <w:r w:rsidRPr="00F61A3C">
              <w:rPr>
                <w:rFonts w:ascii="Arial" w:hAnsi="Arial" w:cs="Arial"/>
                <w:b/>
                <w:sz w:val="18"/>
                <w:szCs w:val="18"/>
                <w:lang w:eastAsia="ja-JP"/>
              </w:rPr>
              <w:t>Assigned Criticality</w:t>
            </w:r>
          </w:p>
        </w:tc>
      </w:tr>
      <w:tr w:rsidR="00073A52" w:rsidRPr="00F61A3C" w14:paraId="4D603C08" w14:textId="77777777" w:rsidTr="009A1300">
        <w:tc>
          <w:tcPr>
            <w:tcW w:w="2410" w:type="dxa"/>
            <w:tcBorders>
              <w:top w:val="single" w:sz="4" w:space="0" w:color="auto"/>
              <w:left w:val="single" w:sz="4" w:space="0" w:color="auto"/>
              <w:bottom w:val="single" w:sz="4" w:space="0" w:color="auto"/>
              <w:right w:val="single" w:sz="4" w:space="0" w:color="auto"/>
            </w:tcBorders>
          </w:tcPr>
          <w:p w14:paraId="6BBE7354"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tcPr>
          <w:p w14:paraId="045B4213"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3C027D63" w14:textId="77777777" w:rsidR="00073A52" w:rsidRPr="00F61A3C" w:rsidRDefault="00073A52" w:rsidP="009A1300">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91186E"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9.2.3.1</w:t>
            </w:r>
          </w:p>
        </w:tc>
        <w:tc>
          <w:tcPr>
            <w:tcW w:w="2410" w:type="dxa"/>
            <w:tcBorders>
              <w:top w:val="single" w:sz="4" w:space="0" w:color="auto"/>
              <w:left w:val="single" w:sz="4" w:space="0" w:color="auto"/>
              <w:bottom w:val="single" w:sz="4" w:space="0" w:color="auto"/>
              <w:right w:val="single" w:sz="4" w:space="0" w:color="auto"/>
            </w:tcBorders>
          </w:tcPr>
          <w:p w14:paraId="47630927" w14:textId="77777777" w:rsidR="00073A52" w:rsidRPr="00F61A3C" w:rsidRDefault="00073A52" w:rsidP="009A13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630B2A" w14:textId="77777777" w:rsidR="00073A52" w:rsidRPr="00F61A3C"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0169D" w14:textId="77777777" w:rsidR="00073A52" w:rsidRPr="00F61A3C"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reject</w:t>
            </w:r>
          </w:p>
        </w:tc>
      </w:tr>
      <w:tr w:rsidR="00073A52" w:rsidRPr="00F61A3C" w14:paraId="42D6074F" w14:textId="77777777" w:rsidTr="009A1300">
        <w:tc>
          <w:tcPr>
            <w:tcW w:w="2410" w:type="dxa"/>
            <w:tcBorders>
              <w:top w:val="single" w:sz="4" w:space="0" w:color="auto"/>
              <w:left w:val="single" w:sz="4" w:space="0" w:color="auto"/>
              <w:bottom w:val="single" w:sz="4" w:space="0" w:color="auto"/>
              <w:right w:val="single" w:sz="4" w:space="0" w:color="auto"/>
            </w:tcBorders>
          </w:tcPr>
          <w:p w14:paraId="7FEBE52E"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NG-RAN node1 Measurement ID</w:t>
            </w:r>
          </w:p>
        </w:tc>
        <w:tc>
          <w:tcPr>
            <w:tcW w:w="1134" w:type="dxa"/>
            <w:tcBorders>
              <w:top w:val="single" w:sz="4" w:space="0" w:color="auto"/>
              <w:left w:val="single" w:sz="4" w:space="0" w:color="auto"/>
              <w:bottom w:val="single" w:sz="4" w:space="0" w:color="auto"/>
              <w:right w:val="single" w:sz="4" w:space="0" w:color="auto"/>
            </w:tcBorders>
          </w:tcPr>
          <w:p w14:paraId="17C41398"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583067B0" w14:textId="77777777" w:rsidR="00073A52" w:rsidRPr="00F61A3C"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406B0FD"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INTEGER (1..4095,...)</w:t>
            </w:r>
          </w:p>
        </w:tc>
        <w:tc>
          <w:tcPr>
            <w:tcW w:w="2410" w:type="dxa"/>
            <w:tcBorders>
              <w:top w:val="single" w:sz="4" w:space="0" w:color="auto"/>
              <w:left w:val="single" w:sz="4" w:space="0" w:color="auto"/>
              <w:bottom w:val="single" w:sz="4" w:space="0" w:color="auto"/>
              <w:right w:val="single" w:sz="4" w:space="0" w:color="auto"/>
            </w:tcBorders>
          </w:tcPr>
          <w:p w14:paraId="1FC0C2E3"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Allocated by NG-RAN node</w:t>
            </w:r>
            <w:r w:rsidRPr="00F61A3C">
              <w:rPr>
                <w:rFonts w:ascii="Arial" w:hAnsi="Arial" w:cs="Arial"/>
                <w:sz w:val="18"/>
                <w:szCs w:val="18"/>
                <w:vertAlign w:val="subscript"/>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101444C" w14:textId="77777777" w:rsidR="00073A52" w:rsidRPr="00F61A3C"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A5FC89" w14:textId="77777777" w:rsidR="00073A52" w:rsidRPr="00F61A3C"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reject</w:t>
            </w:r>
          </w:p>
        </w:tc>
      </w:tr>
      <w:tr w:rsidR="00073A52" w:rsidRPr="00F61A3C" w14:paraId="1AC4B831" w14:textId="77777777" w:rsidTr="009A1300">
        <w:tc>
          <w:tcPr>
            <w:tcW w:w="2410" w:type="dxa"/>
            <w:tcBorders>
              <w:top w:val="single" w:sz="4" w:space="0" w:color="auto"/>
              <w:left w:val="single" w:sz="4" w:space="0" w:color="auto"/>
              <w:bottom w:val="single" w:sz="4" w:space="0" w:color="auto"/>
              <w:right w:val="single" w:sz="4" w:space="0" w:color="auto"/>
            </w:tcBorders>
          </w:tcPr>
          <w:p w14:paraId="27E33EFD"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NG-RAN node2 Measurement ID</w:t>
            </w:r>
          </w:p>
        </w:tc>
        <w:tc>
          <w:tcPr>
            <w:tcW w:w="1134" w:type="dxa"/>
            <w:tcBorders>
              <w:top w:val="single" w:sz="4" w:space="0" w:color="auto"/>
              <w:left w:val="single" w:sz="4" w:space="0" w:color="auto"/>
              <w:bottom w:val="single" w:sz="4" w:space="0" w:color="auto"/>
              <w:right w:val="single" w:sz="4" w:space="0" w:color="auto"/>
            </w:tcBorders>
          </w:tcPr>
          <w:p w14:paraId="53F428DB"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58D03532" w14:textId="77777777" w:rsidR="00073A52" w:rsidRPr="00F61A3C"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959E9F"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INTEGER (1..4095,...)</w:t>
            </w:r>
          </w:p>
        </w:tc>
        <w:tc>
          <w:tcPr>
            <w:tcW w:w="2410" w:type="dxa"/>
            <w:tcBorders>
              <w:top w:val="single" w:sz="4" w:space="0" w:color="auto"/>
              <w:left w:val="single" w:sz="4" w:space="0" w:color="auto"/>
              <w:bottom w:val="single" w:sz="4" w:space="0" w:color="auto"/>
              <w:right w:val="single" w:sz="4" w:space="0" w:color="auto"/>
            </w:tcBorders>
          </w:tcPr>
          <w:p w14:paraId="74F32355"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Allocated by NG-RAN node</w:t>
            </w:r>
            <w:r w:rsidRPr="00F61A3C">
              <w:rPr>
                <w:rFonts w:ascii="Arial" w:hAnsi="Arial" w:cs="Arial"/>
                <w:sz w:val="18"/>
                <w:szCs w:val="18"/>
                <w:vertAlign w:val="subscript"/>
                <w:lang w:eastAsia="ja-JP"/>
              </w:rPr>
              <w:t>2</w:t>
            </w:r>
          </w:p>
        </w:tc>
        <w:tc>
          <w:tcPr>
            <w:tcW w:w="1134" w:type="dxa"/>
            <w:tcBorders>
              <w:top w:val="single" w:sz="4" w:space="0" w:color="auto"/>
              <w:left w:val="single" w:sz="4" w:space="0" w:color="auto"/>
              <w:bottom w:val="single" w:sz="4" w:space="0" w:color="auto"/>
              <w:right w:val="single" w:sz="4" w:space="0" w:color="auto"/>
            </w:tcBorders>
          </w:tcPr>
          <w:p w14:paraId="2E9F7176" w14:textId="77777777" w:rsidR="00073A52" w:rsidRPr="00F61A3C"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D07FD4" w14:textId="77777777" w:rsidR="00073A52" w:rsidRPr="00F61A3C"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reject</w:t>
            </w:r>
          </w:p>
        </w:tc>
      </w:tr>
      <w:tr w:rsidR="00073A52" w:rsidRPr="00A16DBA" w:rsidDel="00F06C6D" w14:paraId="62E03CB2" w14:textId="77777777" w:rsidTr="009A1300">
        <w:tc>
          <w:tcPr>
            <w:tcW w:w="2410" w:type="dxa"/>
            <w:tcBorders>
              <w:top w:val="single" w:sz="4" w:space="0" w:color="auto"/>
              <w:left w:val="single" w:sz="4" w:space="0" w:color="auto"/>
              <w:bottom w:val="single" w:sz="4" w:space="0" w:color="auto"/>
              <w:right w:val="single" w:sz="4" w:space="0" w:color="auto"/>
            </w:tcBorders>
          </w:tcPr>
          <w:p w14:paraId="07DAF0EB" w14:textId="77777777" w:rsidR="00073A52" w:rsidRPr="00A16DBA" w:rsidRDefault="00073A52" w:rsidP="009A1300">
            <w:pPr>
              <w:keepNext/>
              <w:keepLines/>
              <w:spacing w:after="0"/>
              <w:rPr>
                <w:rFonts w:ascii="Arial" w:hAnsi="Arial" w:cs="Arial"/>
                <w:b/>
                <w:sz w:val="18"/>
                <w:szCs w:val="18"/>
                <w:lang w:eastAsia="ja-JP"/>
              </w:rPr>
            </w:pPr>
            <w:r w:rsidRPr="00A16DBA">
              <w:rPr>
                <w:rFonts w:ascii="Arial" w:hAnsi="Arial" w:cs="Arial"/>
                <w:b/>
                <w:sz w:val="18"/>
                <w:szCs w:val="18"/>
                <w:lang w:eastAsia="ja-JP"/>
              </w:rPr>
              <w:t>Node Measurement Initiation Result</w:t>
            </w:r>
          </w:p>
        </w:tc>
        <w:tc>
          <w:tcPr>
            <w:tcW w:w="1134" w:type="dxa"/>
            <w:tcBorders>
              <w:top w:val="single" w:sz="4" w:space="0" w:color="auto"/>
              <w:left w:val="single" w:sz="4" w:space="0" w:color="auto"/>
              <w:bottom w:val="single" w:sz="4" w:space="0" w:color="auto"/>
              <w:right w:val="single" w:sz="4" w:space="0" w:color="auto"/>
            </w:tcBorders>
          </w:tcPr>
          <w:p w14:paraId="755914ED" w14:textId="77777777" w:rsidR="00073A52" w:rsidRPr="00A16DBA" w:rsidRDefault="00073A52" w:rsidP="009A1300">
            <w:pPr>
              <w:keepNext/>
              <w:keepLines/>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584B2B8" w14:textId="77777777" w:rsidR="00073A52" w:rsidRPr="00A16DBA" w:rsidRDefault="00073A52" w:rsidP="009A1300">
            <w:pPr>
              <w:keepNext/>
              <w:keepLines/>
              <w:spacing w:after="0"/>
              <w:rPr>
                <w:rFonts w:ascii="Arial" w:hAnsi="Arial" w:cs="Arial"/>
                <w:i/>
                <w:sz w:val="18"/>
                <w:szCs w:val="18"/>
                <w:lang w:eastAsia="ja-JP"/>
              </w:rPr>
            </w:pPr>
            <w:r w:rsidRPr="00A16DBA">
              <w:rPr>
                <w:rFonts w:ascii="Arial" w:hAnsi="Arial" w:cs="Arial"/>
                <w:i/>
                <w:sz w:val="18"/>
                <w:szCs w:val="18"/>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7EC928F6" w14:textId="77777777" w:rsidR="00073A52" w:rsidRPr="00A16DBA" w:rsidRDefault="00073A52" w:rsidP="009A1300">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63569C5" w14:textId="77777777" w:rsidR="00073A52" w:rsidRPr="00A16DBA" w:rsidRDefault="00073A52" w:rsidP="009A1300">
            <w:pPr>
              <w:keepNext/>
              <w:keepLines/>
              <w:spacing w:after="0"/>
              <w:rPr>
                <w:rFonts w:ascii="Arial" w:hAnsi="Arial" w:cs="Arial"/>
                <w:sz w:val="18"/>
                <w:szCs w:val="18"/>
                <w:lang w:eastAsia="ja-JP"/>
              </w:rPr>
            </w:pPr>
            <w:r w:rsidRPr="00A16DBA">
              <w:rPr>
                <w:rFonts w:ascii="Arial" w:hAnsi="Arial" w:cs="Arial"/>
                <w:sz w:val="18"/>
                <w:szCs w:val="18"/>
                <w:lang w:eastAsia="ja-JP"/>
              </w:rPr>
              <w:t>List of measurement objects that failed to be initiated in the node</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275C8B" w14:textId="77777777" w:rsidR="00073A52" w:rsidRPr="00A16DBA" w:rsidRDefault="00073A52" w:rsidP="009A1300">
            <w:pPr>
              <w:keepNext/>
              <w:keepLines/>
              <w:spacing w:after="0"/>
              <w:jc w:val="center"/>
              <w:rPr>
                <w:rFonts w:ascii="Arial" w:hAnsi="Arial" w:cs="Arial"/>
                <w:sz w:val="18"/>
                <w:szCs w:val="18"/>
                <w:lang w:eastAsia="ja-JP"/>
              </w:rPr>
            </w:pPr>
            <w:r w:rsidRPr="00A16DBA">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162041" w14:textId="77777777" w:rsidR="00073A52" w:rsidRPr="00A16DBA" w:rsidRDefault="00073A52" w:rsidP="009A1300">
            <w:pPr>
              <w:keepNext/>
              <w:keepLines/>
              <w:spacing w:after="0"/>
              <w:jc w:val="center"/>
              <w:rPr>
                <w:rFonts w:ascii="Arial" w:hAnsi="Arial" w:cs="Arial"/>
                <w:sz w:val="18"/>
                <w:szCs w:val="18"/>
                <w:lang w:eastAsia="ja-JP"/>
              </w:rPr>
            </w:pPr>
            <w:r w:rsidRPr="00A16DBA">
              <w:rPr>
                <w:rFonts w:ascii="Arial" w:hAnsi="Arial" w:cs="Arial"/>
                <w:sz w:val="18"/>
                <w:szCs w:val="18"/>
                <w:lang w:eastAsia="ja-JP"/>
              </w:rPr>
              <w:t>ignore</w:t>
            </w:r>
          </w:p>
        </w:tc>
      </w:tr>
      <w:tr w:rsidR="00073A52" w:rsidRPr="005B21DD" w:rsidDel="00F06C6D" w14:paraId="4BDEB5E4" w14:textId="77777777" w:rsidTr="009A1300">
        <w:tc>
          <w:tcPr>
            <w:tcW w:w="2410" w:type="dxa"/>
            <w:tcBorders>
              <w:top w:val="single" w:sz="4" w:space="0" w:color="auto"/>
              <w:left w:val="single" w:sz="4" w:space="0" w:color="auto"/>
              <w:bottom w:val="single" w:sz="4" w:space="0" w:color="auto"/>
              <w:right w:val="single" w:sz="4" w:space="0" w:color="auto"/>
            </w:tcBorders>
          </w:tcPr>
          <w:p w14:paraId="4F8565C2" w14:textId="77777777" w:rsidR="00073A52" w:rsidRPr="00A16DBA" w:rsidRDefault="00073A52" w:rsidP="009A1300">
            <w:pPr>
              <w:keepNext/>
              <w:keepLines/>
              <w:spacing w:after="0"/>
              <w:ind w:left="113"/>
              <w:rPr>
                <w:rFonts w:ascii="Arial" w:hAnsi="Arial" w:cs="Arial"/>
                <w:b/>
                <w:sz w:val="18"/>
                <w:szCs w:val="18"/>
                <w:lang w:eastAsia="ja-JP"/>
              </w:rPr>
            </w:pPr>
            <w:r w:rsidRPr="00342482">
              <w:rPr>
                <w:rFonts w:ascii="Arial" w:hAnsi="Arial" w:cs="Arial"/>
                <w:b/>
                <w:sz w:val="18"/>
                <w:szCs w:val="18"/>
                <w:lang w:eastAsia="ja-JP"/>
              </w:rPr>
              <w:t>&gt;Node Measurement Initiation Result Item</w:t>
            </w:r>
          </w:p>
        </w:tc>
        <w:tc>
          <w:tcPr>
            <w:tcW w:w="1134" w:type="dxa"/>
            <w:tcBorders>
              <w:top w:val="single" w:sz="4" w:space="0" w:color="auto"/>
              <w:left w:val="single" w:sz="4" w:space="0" w:color="auto"/>
              <w:bottom w:val="single" w:sz="4" w:space="0" w:color="auto"/>
              <w:right w:val="single" w:sz="4" w:space="0" w:color="auto"/>
            </w:tcBorders>
          </w:tcPr>
          <w:p w14:paraId="4B9DAF4C" w14:textId="77777777" w:rsidR="00073A52" w:rsidRPr="00A16DBA" w:rsidRDefault="00073A52" w:rsidP="009A1300">
            <w:pPr>
              <w:keepNext/>
              <w:keepLines/>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B5ADF0E" w14:textId="77777777" w:rsidR="00073A52" w:rsidRPr="00A16DBA" w:rsidRDefault="00073A52" w:rsidP="009A1300">
            <w:pPr>
              <w:keepNext/>
              <w:keepLines/>
              <w:spacing w:after="0"/>
              <w:rPr>
                <w:rFonts w:ascii="Arial" w:hAnsi="Arial" w:cs="Arial"/>
                <w:i/>
                <w:sz w:val="18"/>
                <w:szCs w:val="18"/>
                <w:lang w:eastAsia="ja-JP"/>
              </w:rPr>
            </w:pPr>
            <w:r w:rsidRPr="00A16DBA">
              <w:rPr>
                <w:rFonts w:ascii="Arial" w:hAnsi="Arial" w:cs="Arial"/>
                <w:i/>
                <w:sz w:val="18"/>
                <w:szCs w:val="18"/>
                <w:lang w:eastAsia="ja-JP"/>
              </w:rPr>
              <w:t>1 .. &lt;maxMeasurementPerNode&gt;</w:t>
            </w:r>
          </w:p>
        </w:tc>
        <w:tc>
          <w:tcPr>
            <w:tcW w:w="1275" w:type="dxa"/>
            <w:tcBorders>
              <w:top w:val="single" w:sz="4" w:space="0" w:color="auto"/>
              <w:left w:val="single" w:sz="4" w:space="0" w:color="auto"/>
              <w:bottom w:val="single" w:sz="4" w:space="0" w:color="auto"/>
              <w:right w:val="single" w:sz="4" w:space="0" w:color="auto"/>
            </w:tcBorders>
          </w:tcPr>
          <w:p w14:paraId="682C243B" w14:textId="77777777" w:rsidR="00073A52" w:rsidRPr="00A16DBA" w:rsidRDefault="00073A52" w:rsidP="009A1300">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076C6ED" w14:textId="77777777" w:rsidR="00073A52" w:rsidRPr="00A16DBA" w:rsidRDefault="00073A52" w:rsidP="009A13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BA1D41" w14:textId="77777777" w:rsidR="00073A52" w:rsidRPr="00A16DBA" w:rsidRDefault="00073A52" w:rsidP="009A1300">
            <w:pPr>
              <w:keepNext/>
              <w:keepLines/>
              <w:spacing w:after="0"/>
              <w:jc w:val="center"/>
              <w:rPr>
                <w:rFonts w:ascii="Arial" w:hAnsi="Arial" w:cs="Arial"/>
                <w:sz w:val="18"/>
                <w:szCs w:val="18"/>
                <w:lang w:eastAsia="ja-JP"/>
              </w:rPr>
            </w:pPr>
            <w:r w:rsidRPr="00A16DBA">
              <w:rPr>
                <w:rFonts w:ascii="Arial" w:hAnsi="Arial" w:cs="Arial"/>
                <w:sz w:val="18"/>
                <w:szCs w:val="18"/>
                <w:lang w:eastAsia="ja-JP"/>
              </w:rPr>
              <w:t>EACH</w:t>
            </w:r>
          </w:p>
        </w:tc>
        <w:tc>
          <w:tcPr>
            <w:tcW w:w="1134" w:type="dxa"/>
            <w:tcBorders>
              <w:top w:val="single" w:sz="4" w:space="0" w:color="auto"/>
              <w:left w:val="single" w:sz="4" w:space="0" w:color="auto"/>
              <w:bottom w:val="single" w:sz="4" w:space="0" w:color="auto"/>
              <w:right w:val="single" w:sz="4" w:space="0" w:color="auto"/>
            </w:tcBorders>
          </w:tcPr>
          <w:p w14:paraId="6A01386E" w14:textId="77777777" w:rsidR="00073A52" w:rsidRPr="00A16DBA" w:rsidRDefault="00073A52" w:rsidP="009A1300">
            <w:pPr>
              <w:keepNext/>
              <w:keepLines/>
              <w:spacing w:after="0"/>
              <w:jc w:val="center"/>
              <w:rPr>
                <w:rFonts w:ascii="Arial" w:hAnsi="Arial" w:cs="Arial"/>
                <w:sz w:val="18"/>
                <w:szCs w:val="18"/>
                <w:lang w:eastAsia="ja-JP"/>
              </w:rPr>
            </w:pPr>
            <w:r w:rsidRPr="00A16DBA">
              <w:rPr>
                <w:rFonts w:ascii="Arial" w:hAnsi="Arial" w:cs="Arial"/>
                <w:sz w:val="18"/>
                <w:szCs w:val="18"/>
                <w:lang w:eastAsia="ja-JP"/>
              </w:rPr>
              <w:t>ignore</w:t>
            </w:r>
          </w:p>
        </w:tc>
      </w:tr>
      <w:tr w:rsidR="00073A52" w:rsidRPr="005B21DD" w:rsidDel="00F06C6D" w14:paraId="6F74BD7F" w14:textId="77777777" w:rsidTr="009A1300">
        <w:tc>
          <w:tcPr>
            <w:tcW w:w="2410" w:type="dxa"/>
            <w:tcBorders>
              <w:top w:val="single" w:sz="4" w:space="0" w:color="auto"/>
              <w:left w:val="single" w:sz="4" w:space="0" w:color="auto"/>
              <w:bottom w:val="single" w:sz="4" w:space="0" w:color="auto"/>
              <w:right w:val="single" w:sz="4" w:space="0" w:color="auto"/>
            </w:tcBorders>
          </w:tcPr>
          <w:p w14:paraId="39F4D52E" w14:textId="77777777" w:rsidR="00073A52" w:rsidRPr="00A16DBA" w:rsidRDefault="00073A52" w:rsidP="009A1300">
            <w:pPr>
              <w:keepNext/>
              <w:keepLines/>
              <w:spacing w:after="0"/>
              <w:ind w:left="227"/>
              <w:rPr>
                <w:rFonts w:ascii="Arial" w:hAnsi="Arial" w:cs="Arial"/>
                <w:bCs/>
                <w:sz w:val="18"/>
                <w:szCs w:val="18"/>
                <w:lang w:eastAsia="ja-JP"/>
              </w:rPr>
            </w:pPr>
            <w:r w:rsidRPr="00A16DBA">
              <w:rPr>
                <w:rFonts w:ascii="Arial" w:hAnsi="Arial" w:cs="Arial"/>
                <w:sz w:val="18"/>
                <w:szCs w:val="18"/>
              </w:rPr>
              <w:t>&gt;&gt;Measurement Failed Report Characteristics</w:t>
            </w:r>
          </w:p>
        </w:tc>
        <w:tc>
          <w:tcPr>
            <w:tcW w:w="1134" w:type="dxa"/>
            <w:tcBorders>
              <w:top w:val="single" w:sz="4" w:space="0" w:color="auto"/>
              <w:left w:val="single" w:sz="4" w:space="0" w:color="auto"/>
              <w:bottom w:val="single" w:sz="4" w:space="0" w:color="auto"/>
              <w:right w:val="single" w:sz="4" w:space="0" w:color="auto"/>
            </w:tcBorders>
          </w:tcPr>
          <w:p w14:paraId="00A30807" w14:textId="77777777" w:rsidR="00073A52" w:rsidRPr="00A16DBA" w:rsidRDefault="00073A52" w:rsidP="009A1300">
            <w:pPr>
              <w:keepNext/>
              <w:keepLines/>
              <w:spacing w:after="0"/>
              <w:rPr>
                <w:rFonts w:ascii="Arial" w:hAnsi="Arial" w:cs="Arial"/>
                <w:sz w:val="18"/>
                <w:szCs w:val="18"/>
                <w:lang w:eastAsia="ja-JP"/>
              </w:rPr>
            </w:pPr>
            <w:r>
              <w:rPr>
                <w:rFonts w:ascii="Arial" w:hAnsi="Arial" w:cs="Arial"/>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09779E82" w14:textId="77777777" w:rsidR="00073A52" w:rsidRPr="00A16DBA"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D0889EA" w14:textId="77777777" w:rsidR="00073A52" w:rsidRPr="00A16DBA" w:rsidRDefault="00073A52" w:rsidP="009A1300">
            <w:pPr>
              <w:pStyle w:val="TAL"/>
              <w:rPr>
                <w:rFonts w:cs="Arial"/>
                <w:szCs w:val="18"/>
                <w:lang w:eastAsia="ja-JP"/>
              </w:rPr>
            </w:pPr>
            <w:r w:rsidRPr="00A16DBA">
              <w:rPr>
                <w:rFonts w:cs="Arial"/>
                <w:szCs w:val="18"/>
                <w:lang w:eastAsia="ja-JP"/>
              </w:rPr>
              <w:t>BITSTRING</w:t>
            </w:r>
          </w:p>
          <w:p w14:paraId="5B9FAD2F" w14:textId="77777777" w:rsidR="00073A52" w:rsidRPr="00A16DBA" w:rsidRDefault="00073A52" w:rsidP="009A1300">
            <w:pPr>
              <w:pStyle w:val="TAL"/>
              <w:rPr>
                <w:rFonts w:cs="Arial"/>
                <w:szCs w:val="18"/>
                <w:lang w:eastAsia="ja-JP"/>
              </w:rPr>
            </w:pPr>
            <w:r w:rsidRPr="00A16DBA">
              <w:rPr>
                <w:rFonts w:cs="Arial"/>
                <w:szCs w:val="18"/>
                <w:lang w:eastAsia="ja-JP"/>
              </w:rPr>
              <w:t>(SIZE(128))</w:t>
            </w:r>
          </w:p>
        </w:tc>
        <w:tc>
          <w:tcPr>
            <w:tcW w:w="2410" w:type="dxa"/>
            <w:tcBorders>
              <w:top w:val="single" w:sz="4" w:space="0" w:color="auto"/>
              <w:left w:val="single" w:sz="4" w:space="0" w:color="auto"/>
              <w:bottom w:val="single" w:sz="4" w:space="0" w:color="auto"/>
              <w:right w:val="single" w:sz="4" w:space="0" w:color="auto"/>
            </w:tcBorders>
          </w:tcPr>
          <w:p w14:paraId="17C3DE0F" w14:textId="77777777" w:rsidR="00073A52" w:rsidRDefault="00073A52" w:rsidP="009A1300">
            <w:pPr>
              <w:keepNext/>
              <w:keepLines/>
              <w:spacing w:after="0"/>
              <w:rPr>
                <w:rFonts w:ascii="Arial" w:hAnsi="Arial" w:cs="Arial"/>
                <w:sz w:val="18"/>
                <w:szCs w:val="18"/>
                <w:lang w:eastAsia="ja-JP"/>
              </w:rPr>
            </w:pPr>
            <w:r w:rsidRPr="00A16DBA">
              <w:rPr>
                <w:rFonts w:ascii="Arial" w:hAnsi="Arial" w:cs="Arial"/>
                <w:sz w:val="18"/>
                <w:szCs w:val="18"/>
                <w:lang w:eastAsia="ja-JP"/>
              </w:rPr>
              <w:t>Each position in the bitmap indicates measurement objects that failed to be initiated in the NG-RAN node</w:t>
            </w:r>
            <w:r w:rsidRPr="00A16DBA">
              <w:rPr>
                <w:rFonts w:ascii="Arial" w:hAnsi="Arial" w:cs="Arial"/>
                <w:sz w:val="18"/>
                <w:szCs w:val="18"/>
                <w:vertAlign w:val="subscript"/>
                <w:lang w:eastAsia="ja-JP"/>
              </w:rPr>
              <w:t>2</w:t>
            </w:r>
            <w:r w:rsidRPr="00A16DBA">
              <w:rPr>
                <w:rFonts w:ascii="Arial" w:hAnsi="Arial" w:cs="Arial"/>
                <w:sz w:val="18"/>
                <w:szCs w:val="18"/>
                <w:lang w:eastAsia="ja-JP"/>
              </w:rPr>
              <w:t>.</w:t>
            </w:r>
          </w:p>
          <w:p w14:paraId="502AB433" w14:textId="77777777" w:rsidR="00073A52" w:rsidRPr="00A16DBA" w:rsidRDefault="00073A52" w:rsidP="009A1300">
            <w:pPr>
              <w:keepNext/>
              <w:keepLines/>
              <w:spacing w:after="0"/>
              <w:rPr>
                <w:rFonts w:ascii="Arial" w:hAnsi="Arial" w:cs="Arial"/>
                <w:sz w:val="18"/>
                <w:szCs w:val="18"/>
                <w:lang w:eastAsia="ja-JP"/>
              </w:rPr>
            </w:pPr>
            <w:r w:rsidRPr="00A16DBA">
              <w:rPr>
                <w:rFonts w:ascii="Arial" w:hAnsi="Arial" w:cs="Arial"/>
                <w:sz w:val="18"/>
                <w:szCs w:val="18"/>
                <w:lang w:eastAsia="ja-JP"/>
              </w:rPr>
              <w:t>Second Bit = Current Energy Efficiency Periodic</w:t>
            </w:r>
            <w:r>
              <w:rPr>
                <w:rFonts w:ascii="Arial" w:hAnsi="Arial" w:cs="Arial"/>
                <w:sz w:val="18"/>
                <w:szCs w:val="18"/>
                <w:lang w:eastAsia="ja-JP"/>
              </w:rPr>
              <w:t>.</w:t>
            </w:r>
          </w:p>
          <w:p w14:paraId="114FDEB3" w14:textId="77777777" w:rsidR="00073A52" w:rsidRPr="00A16DBA" w:rsidRDefault="00073A52" w:rsidP="009A1300">
            <w:pPr>
              <w:keepNext/>
              <w:keepLines/>
              <w:spacing w:after="0"/>
              <w:rPr>
                <w:rFonts w:ascii="Arial" w:hAnsi="Arial" w:cs="Arial"/>
                <w:sz w:val="18"/>
                <w:szCs w:val="18"/>
                <w:lang w:eastAsia="ja-JP"/>
              </w:rPr>
            </w:pPr>
            <w:r w:rsidRPr="00A16DBA">
              <w:rPr>
                <w:rFonts w:ascii="Arial" w:hAnsi="Arial" w:cs="Arial"/>
                <w:sz w:val="18"/>
                <w:szCs w:val="18"/>
                <w:lang w:eastAsia="ja-JP"/>
              </w:rPr>
              <w:t>Other bits shall be ignored by the NG-RAN node</w:t>
            </w:r>
            <w:r w:rsidRPr="00A16DBA">
              <w:rPr>
                <w:rFonts w:ascii="Arial" w:hAnsi="Arial" w:cs="Arial"/>
                <w:sz w:val="18"/>
                <w:szCs w:val="18"/>
                <w:vertAlign w:val="subscript"/>
                <w:lang w:eastAsia="ja-JP"/>
              </w:rPr>
              <w:t>1</w:t>
            </w:r>
            <w:r w:rsidRPr="00A16DBA">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1F2828" w14:textId="77777777" w:rsidR="00073A52" w:rsidRPr="00A16DBA" w:rsidRDefault="00073A52" w:rsidP="009A1300">
            <w:pPr>
              <w:keepNext/>
              <w:keepLines/>
              <w:spacing w:after="0"/>
              <w:jc w:val="center"/>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546A0A" w14:textId="77777777" w:rsidR="00073A52" w:rsidRPr="00A16DBA" w:rsidRDefault="00073A52" w:rsidP="009A1300">
            <w:pPr>
              <w:keepNext/>
              <w:keepLines/>
              <w:spacing w:after="0"/>
              <w:jc w:val="center"/>
              <w:rPr>
                <w:rFonts w:ascii="Arial" w:hAnsi="Arial" w:cs="Arial"/>
                <w:sz w:val="18"/>
                <w:szCs w:val="18"/>
                <w:lang w:eastAsia="ja-JP"/>
              </w:rPr>
            </w:pPr>
          </w:p>
        </w:tc>
      </w:tr>
      <w:tr w:rsidR="00073A52" w:rsidRPr="00F61A3C" w:rsidDel="00F06C6D" w14:paraId="47D16EFA" w14:textId="77777777" w:rsidTr="009A1300">
        <w:tc>
          <w:tcPr>
            <w:tcW w:w="2410" w:type="dxa"/>
            <w:tcBorders>
              <w:top w:val="single" w:sz="4" w:space="0" w:color="auto"/>
              <w:left w:val="single" w:sz="4" w:space="0" w:color="auto"/>
              <w:bottom w:val="single" w:sz="4" w:space="0" w:color="auto"/>
              <w:right w:val="single" w:sz="4" w:space="0" w:color="auto"/>
            </w:tcBorders>
          </w:tcPr>
          <w:p w14:paraId="6C96B65B" w14:textId="77777777" w:rsidR="00073A52" w:rsidRPr="00A16DBA" w:rsidRDefault="00073A52" w:rsidP="009A1300">
            <w:pPr>
              <w:keepNext/>
              <w:keepLines/>
              <w:spacing w:after="0"/>
              <w:ind w:left="227"/>
              <w:rPr>
                <w:rFonts w:ascii="Arial" w:hAnsi="Arial" w:cs="Arial"/>
                <w:sz w:val="18"/>
                <w:szCs w:val="18"/>
                <w:lang w:eastAsia="ja-JP"/>
              </w:rPr>
            </w:pPr>
            <w:r w:rsidRPr="00A16DBA">
              <w:rPr>
                <w:rFonts w:ascii="Arial" w:hAnsi="Arial" w:cs="Arial"/>
                <w:sz w:val="18"/>
                <w:szCs w:val="18"/>
              </w:rPr>
              <w:t>&gt;&gt;</w:t>
            </w:r>
            <w:r w:rsidRPr="00F61A3C">
              <w:rPr>
                <w:rFonts w:ascii="Arial" w:hAnsi="Arial" w:cs="Arial"/>
                <w:sz w:val="18"/>
                <w:szCs w:val="18"/>
              </w:rPr>
              <w:t>Cause</w:t>
            </w:r>
          </w:p>
        </w:tc>
        <w:tc>
          <w:tcPr>
            <w:tcW w:w="1134" w:type="dxa"/>
            <w:tcBorders>
              <w:top w:val="single" w:sz="4" w:space="0" w:color="auto"/>
              <w:left w:val="single" w:sz="4" w:space="0" w:color="auto"/>
              <w:bottom w:val="single" w:sz="4" w:space="0" w:color="auto"/>
              <w:right w:val="single" w:sz="4" w:space="0" w:color="auto"/>
            </w:tcBorders>
          </w:tcPr>
          <w:p w14:paraId="6CDEBFC3" w14:textId="77777777" w:rsidR="00073A52"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386F7BAD" w14:textId="77777777" w:rsidR="00073A52" w:rsidRPr="002B23BE"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7E85B9D" w14:textId="77777777" w:rsidR="00073A52" w:rsidRPr="00F61A3C" w:rsidRDefault="00073A52" w:rsidP="009A1300">
            <w:pPr>
              <w:pStyle w:val="TAL"/>
              <w:rPr>
                <w:rFonts w:cs="Arial"/>
                <w:szCs w:val="18"/>
                <w:lang w:eastAsia="ja-JP"/>
              </w:rPr>
            </w:pPr>
            <w:r w:rsidRPr="00F61A3C">
              <w:rPr>
                <w:rFonts w:cs="Arial"/>
                <w:szCs w:val="18"/>
                <w:lang w:eastAsia="ja-JP"/>
              </w:rPr>
              <w:t>9.2.</w:t>
            </w:r>
            <w:r>
              <w:rPr>
                <w:rFonts w:cs="Arial"/>
                <w:szCs w:val="18"/>
                <w:lang w:eastAsia="ja-JP"/>
              </w:rPr>
              <w:t>3.2</w:t>
            </w:r>
          </w:p>
        </w:tc>
        <w:tc>
          <w:tcPr>
            <w:tcW w:w="2410" w:type="dxa"/>
            <w:tcBorders>
              <w:top w:val="single" w:sz="4" w:space="0" w:color="auto"/>
              <w:left w:val="single" w:sz="4" w:space="0" w:color="auto"/>
              <w:bottom w:val="single" w:sz="4" w:space="0" w:color="auto"/>
              <w:right w:val="single" w:sz="4" w:space="0" w:color="auto"/>
            </w:tcBorders>
          </w:tcPr>
          <w:p w14:paraId="180F5F9E"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Failure cause for measurement objects for which the measurement cannot be initiated</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D3F21D" w14:textId="77777777" w:rsidR="00073A52" w:rsidRPr="002B23BE"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C0179" w14:textId="77777777" w:rsidR="00073A52" w:rsidRPr="002B23BE" w:rsidRDefault="00073A52" w:rsidP="009A1300">
            <w:pPr>
              <w:keepNext/>
              <w:keepLines/>
              <w:spacing w:after="0"/>
              <w:jc w:val="center"/>
              <w:rPr>
                <w:rFonts w:ascii="Arial" w:hAnsi="Arial" w:cs="Arial"/>
                <w:sz w:val="18"/>
                <w:szCs w:val="18"/>
                <w:lang w:eastAsia="ja-JP"/>
              </w:rPr>
            </w:pPr>
          </w:p>
        </w:tc>
      </w:tr>
      <w:tr w:rsidR="00073A52" w:rsidRPr="00F61A3C" w:rsidDel="00F06C6D" w14:paraId="450ADD8B" w14:textId="77777777" w:rsidTr="009A1300">
        <w:tc>
          <w:tcPr>
            <w:tcW w:w="2410" w:type="dxa"/>
            <w:tcBorders>
              <w:top w:val="single" w:sz="4" w:space="0" w:color="auto"/>
              <w:left w:val="single" w:sz="4" w:space="0" w:color="auto"/>
              <w:bottom w:val="single" w:sz="4" w:space="0" w:color="auto"/>
              <w:right w:val="single" w:sz="4" w:space="0" w:color="auto"/>
            </w:tcBorders>
          </w:tcPr>
          <w:p w14:paraId="489B3593" w14:textId="77777777" w:rsidR="00073A52" w:rsidRPr="009A1300" w:rsidRDefault="00073A52" w:rsidP="009A1300">
            <w:pPr>
              <w:keepNext/>
              <w:keepLines/>
              <w:spacing w:after="0"/>
              <w:rPr>
                <w:rFonts w:ascii="Arial" w:hAnsi="Arial" w:cs="Arial"/>
                <w:b/>
                <w:sz w:val="18"/>
                <w:szCs w:val="18"/>
                <w:lang w:eastAsia="ja-JP"/>
              </w:rPr>
            </w:pPr>
            <w:r>
              <w:rPr>
                <w:rFonts w:ascii="Arial" w:hAnsi="Arial" w:cs="Arial"/>
                <w:b/>
                <w:sz w:val="18"/>
                <w:szCs w:val="18"/>
                <w:lang w:eastAsia="ja-JP"/>
              </w:rPr>
              <w:t xml:space="preserve">Per Cell </w:t>
            </w:r>
            <w:r w:rsidRPr="00F61A3C">
              <w:rPr>
                <w:rFonts w:ascii="Arial" w:hAnsi="Arial" w:cs="Arial"/>
                <w:b/>
                <w:sz w:val="18"/>
                <w:szCs w:val="18"/>
                <w:lang w:eastAsia="ja-JP"/>
              </w:rPr>
              <w:t>Measurement Initiation Result</w:t>
            </w:r>
          </w:p>
        </w:tc>
        <w:tc>
          <w:tcPr>
            <w:tcW w:w="1134" w:type="dxa"/>
            <w:tcBorders>
              <w:top w:val="single" w:sz="4" w:space="0" w:color="auto"/>
              <w:left w:val="single" w:sz="4" w:space="0" w:color="auto"/>
              <w:bottom w:val="single" w:sz="4" w:space="0" w:color="auto"/>
              <w:right w:val="single" w:sz="4" w:space="0" w:color="auto"/>
            </w:tcBorders>
          </w:tcPr>
          <w:p w14:paraId="0563308E" w14:textId="77777777" w:rsidR="00073A52" w:rsidRPr="00F61A3C" w:rsidDel="00F06C6D" w:rsidRDefault="00073A52" w:rsidP="009A1300">
            <w:pPr>
              <w:keepNext/>
              <w:keepLines/>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94A7D7E" w14:textId="77777777" w:rsidR="00073A52" w:rsidRPr="002B23BE" w:rsidRDefault="00073A52" w:rsidP="009A1300">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49BD36AB" w14:textId="77777777" w:rsidR="00073A52" w:rsidRPr="00F61A3C" w:rsidDel="00F06C6D" w:rsidRDefault="00073A52" w:rsidP="009A1300">
            <w:pPr>
              <w:keepNext/>
              <w:keepLines/>
              <w:spacing w:after="0"/>
              <w:rPr>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AE72D89"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List of measurement objects</w:t>
            </w:r>
            <w:r>
              <w:rPr>
                <w:rFonts w:ascii="Arial" w:hAnsi="Arial" w:cs="Arial"/>
                <w:sz w:val="18"/>
                <w:szCs w:val="18"/>
                <w:lang w:eastAsia="ja-JP"/>
              </w:rPr>
              <w:t xml:space="preserve"> that failed to be initiated per cell.</w:t>
            </w:r>
          </w:p>
        </w:tc>
        <w:tc>
          <w:tcPr>
            <w:tcW w:w="1134" w:type="dxa"/>
            <w:tcBorders>
              <w:top w:val="single" w:sz="4" w:space="0" w:color="auto"/>
              <w:left w:val="single" w:sz="4" w:space="0" w:color="auto"/>
              <w:bottom w:val="single" w:sz="4" w:space="0" w:color="auto"/>
              <w:right w:val="single" w:sz="4" w:space="0" w:color="auto"/>
            </w:tcBorders>
          </w:tcPr>
          <w:p w14:paraId="11CAE4CC" w14:textId="77777777" w:rsidR="00073A52" w:rsidRPr="002B23BE" w:rsidRDefault="00073A52" w:rsidP="009A1300">
            <w:pPr>
              <w:keepNext/>
              <w:keepLines/>
              <w:spacing w:after="0"/>
              <w:jc w:val="center"/>
              <w:rPr>
                <w:rFonts w:ascii="Arial" w:hAnsi="Arial" w:cs="Arial"/>
                <w:sz w:val="18"/>
                <w:szCs w:val="18"/>
                <w:lang w:eastAsia="ja-JP"/>
              </w:rPr>
            </w:pPr>
            <w:r w:rsidRPr="00A16DBA">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B81BAF" w14:textId="77777777" w:rsidR="00073A52" w:rsidRPr="002B23BE" w:rsidRDefault="00073A52" w:rsidP="009A1300">
            <w:pPr>
              <w:keepNext/>
              <w:keepLines/>
              <w:spacing w:after="0"/>
              <w:jc w:val="center"/>
              <w:rPr>
                <w:rFonts w:ascii="Arial" w:hAnsi="Arial" w:cs="Arial"/>
                <w:sz w:val="18"/>
                <w:szCs w:val="18"/>
                <w:lang w:eastAsia="ja-JP"/>
              </w:rPr>
            </w:pPr>
            <w:r w:rsidRPr="00A16DBA">
              <w:rPr>
                <w:rFonts w:ascii="Arial" w:hAnsi="Arial" w:cs="Arial"/>
                <w:sz w:val="18"/>
                <w:szCs w:val="18"/>
                <w:lang w:eastAsia="ja-JP"/>
              </w:rPr>
              <w:t>ignore</w:t>
            </w:r>
          </w:p>
        </w:tc>
      </w:tr>
      <w:tr w:rsidR="00073A52" w:rsidRPr="00F61A3C" w:rsidDel="00F06C6D" w14:paraId="6CC8E0A2" w14:textId="77777777" w:rsidTr="009A1300">
        <w:tc>
          <w:tcPr>
            <w:tcW w:w="2410" w:type="dxa"/>
            <w:tcBorders>
              <w:top w:val="single" w:sz="4" w:space="0" w:color="auto"/>
              <w:left w:val="single" w:sz="4" w:space="0" w:color="auto"/>
              <w:bottom w:val="single" w:sz="4" w:space="0" w:color="auto"/>
              <w:right w:val="single" w:sz="4" w:space="0" w:color="auto"/>
            </w:tcBorders>
          </w:tcPr>
          <w:p w14:paraId="4CE1F696" w14:textId="77777777" w:rsidR="00073A52" w:rsidRPr="00F61A3C" w:rsidRDefault="00073A52" w:rsidP="009A1300">
            <w:pPr>
              <w:keepNext/>
              <w:keepLines/>
              <w:spacing w:after="0"/>
              <w:ind w:left="113"/>
              <w:rPr>
                <w:rFonts w:ascii="Arial" w:hAnsi="Arial" w:cs="Arial"/>
                <w:b/>
                <w:sz w:val="18"/>
                <w:szCs w:val="18"/>
                <w:lang w:eastAsia="ja-JP"/>
              </w:rPr>
            </w:pPr>
            <w:r w:rsidRPr="009A1300">
              <w:rPr>
                <w:rFonts w:ascii="Arial" w:hAnsi="Arial" w:cs="Arial"/>
                <w:b/>
                <w:sz w:val="18"/>
                <w:szCs w:val="18"/>
                <w:lang w:eastAsia="ja-JP"/>
              </w:rPr>
              <w:t>&gt;Per Cell</w:t>
            </w:r>
            <w:r>
              <w:rPr>
                <w:rFonts w:ascii="Arial" w:hAnsi="Arial" w:cs="Arial"/>
                <w:b/>
                <w:sz w:val="18"/>
                <w:szCs w:val="18"/>
                <w:lang w:eastAsia="ja-JP"/>
              </w:rPr>
              <w:t xml:space="preserve"> </w:t>
            </w:r>
            <w:r w:rsidRPr="009A1300">
              <w:rPr>
                <w:rFonts w:ascii="Arial" w:hAnsi="Arial" w:cs="Arial"/>
                <w:b/>
                <w:sz w:val="18"/>
                <w:szCs w:val="18"/>
                <w:lang w:eastAsia="ja-JP"/>
              </w:rPr>
              <w:t>Measurement Initiation Result Item</w:t>
            </w:r>
          </w:p>
        </w:tc>
        <w:tc>
          <w:tcPr>
            <w:tcW w:w="1134" w:type="dxa"/>
            <w:tcBorders>
              <w:top w:val="single" w:sz="4" w:space="0" w:color="auto"/>
              <w:left w:val="single" w:sz="4" w:space="0" w:color="auto"/>
              <w:bottom w:val="single" w:sz="4" w:space="0" w:color="auto"/>
              <w:right w:val="single" w:sz="4" w:space="0" w:color="auto"/>
            </w:tcBorders>
          </w:tcPr>
          <w:p w14:paraId="13BDB136" w14:textId="77777777" w:rsidR="00073A52" w:rsidRPr="00F61A3C" w:rsidDel="00F06C6D" w:rsidRDefault="00073A52" w:rsidP="009A1300">
            <w:pPr>
              <w:keepNext/>
              <w:keepLines/>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F441A7D" w14:textId="77777777" w:rsidR="00073A52" w:rsidRPr="00F61A3C" w:rsidRDefault="00073A52" w:rsidP="009A1300">
            <w:pPr>
              <w:keepNext/>
              <w:keepLines/>
              <w:spacing w:after="0"/>
              <w:rPr>
                <w:rFonts w:ascii="Arial" w:hAnsi="Arial" w:cs="Arial"/>
                <w:i/>
                <w:sz w:val="18"/>
                <w:szCs w:val="18"/>
                <w:lang w:eastAsia="ja-JP"/>
              </w:rPr>
            </w:pPr>
            <w:r>
              <w:rPr>
                <w:rFonts w:ascii="Arial" w:hAnsi="Arial" w:cs="Arial"/>
                <w:i/>
                <w:sz w:val="18"/>
                <w:szCs w:val="18"/>
                <w:lang w:eastAsia="ja-JP"/>
              </w:rPr>
              <w:t>1</w:t>
            </w:r>
            <w:r w:rsidRPr="002B23BE">
              <w:rPr>
                <w:rFonts w:ascii="Arial" w:hAnsi="Arial" w:cs="Arial"/>
                <w:i/>
                <w:sz w:val="18"/>
                <w:szCs w:val="18"/>
                <w:lang w:eastAsia="ja-JP"/>
              </w:rPr>
              <w:t xml:space="preserve"> .. &lt;</w:t>
            </w:r>
            <w:r w:rsidRPr="003731B8">
              <w:rPr>
                <w:rFonts w:ascii="Arial" w:hAnsi="Arial" w:cs="Arial"/>
                <w:i/>
                <w:sz w:val="18"/>
                <w:szCs w:val="18"/>
                <w:lang w:eastAsia="ja-JP"/>
              </w:rPr>
              <w:t>maxnoofCellsinNG-RANnode</w:t>
            </w:r>
            <w:r w:rsidRPr="002B23BE">
              <w:rPr>
                <w:rFonts w:ascii="Arial" w:hAnsi="Arial" w:cs="Arial"/>
                <w:i/>
                <w:sz w:val="18"/>
                <w:szCs w:val="18"/>
                <w:lang w:eastAsia="ja-JP"/>
              </w:rPr>
              <w:t>&gt;</w:t>
            </w:r>
          </w:p>
        </w:tc>
        <w:tc>
          <w:tcPr>
            <w:tcW w:w="1275" w:type="dxa"/>
            <w:tcBorders>
              <w:top w:val="single" w:sz="4" w:space="0" w:color="auto"/>
              <w:left w:val="single" w:sz="4" w:space="0" w:color="auto"/>
              <w:bottom w:val="single" w:sz="4" w:space="0" w:color="auto"/>
              <w:right w:val="single" w:sz="4" w:space="0" w:color="auto"/>
            </w:tcBorders>
          </w:tcPr>
          <w:p w14:paraId="22B91E41" w14:textId="77777777" w:rsidR="00073A52" w:rsidRPr="00F61A3C" w:rsidDel="00F06C6D" w:rsidRDefault="00073A52" w:rsidP="009A1300">
            <w:pPr>
              <w:keepNext/>
              <w:keepLines/>
              <w:spacing w:after="0"/>
              <w:rPr>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2CA6C5F" w14:textId="77777777" w:rsidR="00073A52" w:rsidRPr="00F61A3C" w:rsidRDefault="00073A52" w:rsidP="009A13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AC3A4D" w14:textId="77777777" w:rsidR="00073A52" w:rsidRPr="00F61A3C" w:rsidRDefault="00073A52" w:rsidP="009A1300">
            <w:pPr>
              <w:keepNext/>
              <w:keepLines/>
              <w:spacing w:after="0"/>
              <w:jc w:val="center"/>
              <w:rPr>
                <w:rFonts w:ascii="Arial" w:hAnsi="Arial" w:cs="Arial"/>
                <w:sz w:val="18"/>
                <w:szCs w:val="18"/>
                <w:lang w:eastAsia="ja-JP"/>
              </w:rPr>
            </w:pPr>
            <w:r w:rsidRPr="002B23BE">
              <w:rPr>
                <w:rFonts w:ascii="Arial" w:hAnsi="Arial" w:cs="Arial"/>
                <w:sz w:val="18"/>
                <w:szCs w:val="18"/>
                <w:lang w:eastAsia="ja-JP"/>
              </w:rPr>
              <w:t>EACH</w:t>
            </w:r>
          </w:p>
        </w:tc>
        <w:tc>
          <w:tcPr>
            <w:tcW w:w="1134" w:type="dxa"/>
            <w:tcBorders>
              <w:top w:val="single" w:sz="4" w:space="0" w:color="auto"/>
              <w:left w:val="single" w:sz="4" w:space="0" w:color="auto"/>
              <w:bottom w:val="single" w:sz="4" w:space="0" w:color="auto"/>
              <w:right w:val="single" w:sz="4" w:space="0" w:color="auto"/>
            </w:tcBorders>
          </w:tcPr>
          <w:p w14:paraId="5C4561E1" w14:textId="77777777" w:rsidR="00073A52" w:rsidRPr="00F61A3C" w:rsidRDefault="00073A52" w:rsidP="009A1300">
            <w:pPr>
              <w:keepNext/>
              <w:keepLines/>
              <w:spacing w:after="0"/>
              <w:jc w:val="center"/>
              <w:rPr>
                <w:rFonts w:ascii="Arial" w:hAnsi="Arial" w:cs="Arial"/>
                <w:sz w:val="18"/>
                <w:szCs w:val="18"/>
                <w:lang w:eastAsia="ja-JP"/>
              </w:rPr>
            </w:pPr>
            <w:r w:rsidRPr="002B23BE">
              <w:rPr>
                <w:rFonts w:ascii="Arial" w:hAnsi="Arial" w:cs="Arial"/>
                <w:sz w:val="18"/>
                <w:szCs w:val="18"/>
                <w:lang w:eastAsia="ja-JP"/>
              </w:rPr>
              <w:t>reject</w:t>
            </w:r>
          </w:p>
        </w:tc>
      </w:tr>
      <w:tr w:rsidR="00073A52" w:rsidRPr="00F61A3C" w:rsidDel="00F06C6D" w14:paraId="523EFE98" w14:textId="77777777" w:rsidTr="009A1300">
        <w:tc>
          <w:tcPr>
            <w:tcW w:w="2410" w:type="dxa"/>
            <w:tcBorders>
              <w:top w:val="single" w:sz="4" w:space="0" w:color="auto"/>
              <w:left w:val="single" w:sz="4" w:space="0" w:color="auto"/>
              <w:bottom w:val="single" w:sz="4" w:space="0" w:color="auto"/>
              <w:right w:val="single" w:sz="4" w:space="0" w:color="auto"/>
            </w:tcBorders>
          </w:tcPr>
          <w:p w14:paraId="715E9644" w14:textId="77777777" w:rsidR="00073A52" w:rsidRPr="00F61A3C" w:rsidRDefault="00073A52" w:rsidP="009A1300">
            <w:pPr>
              <w:keepNext/>
              <w:keepLines/>
              <w:spacing w:after="0"/>
              <w:ind w:left="227"/>
              <w:rPr>
                <w:rFonts w:ascii="Arial" w:hAnsi="Arial" w:cs="Arial"/>
                <w:b/>
                <w:sz w:val="18"/>
                <w:szCs w:val="18"/>
                <w:lang w:eastAsia="ja-JP"/>
              </w:rPr>
            </w:pPr>
            <w:r w:rsidRPr="002B23BE">
              <w:rPr>
                <w:rFonts w:ascii="Arial" w:hAnsi="Arial" w:cs="Arial"/>
                <w:sz w:val="18"/>
                <w:szCs w:val="18"/>
                <w:lang w:eastAsia="ja-JP"/>
              </w:rPr>
              <w:t>&gt;&gt;</w:t>
            </w:r>
            <w:r w:rsidRPr="009A1300">
              <w:rPr>
                <w:rFonts w:ascii="Arial" w:hAnsi="Arial" w:cs="Arial"/>
                <w:sz w:val="18"/>
                <w:szCs w:val="18"/>
              </w:rPr>
              <w:t>Cell ID</w:t>
            </w:r>
          </w:p>
        </w:tc>
        <w:tc>
          <w:tcPr>
            <w:tcW w:w="1134" w:type="dxa"/>
            <w:tcBorders>
              <w:top w:val="single" w:sz="4" w:space="0" w:color="auto"/>
              <w:left w:val="single" w:sz="4" w:space="0" w:color="auto"/>
              <w:bottom w:val="single" w:sz="4" w:space="0" w:color="auto"/>
              <w:right w:val="single" w:sz="4" w:space="0" w:color="auto"/>
            </w:tcBorders>
          </w:tcPr>
          <w:p w14:paraId="54B7B2CD" w14:textId="77777777" w:rsidR="00073A52" w:rsidRPr="00F61A3C" w:rsidDel="00F06C6D" w:rsidRDefault="00073A52" w:rsidP="009A1300">
            <w:pPr>
              <w:keepNext/>
              <w:keepLines/>
              <w:spacing w:after="0"/>
              <w:rPr>
                <w:rFonts w:ascii="Arial" w:hAnsi="Arial" w:cs="Arial"/>
                <w:sz w:val="18"/>
                <w:szCs w:val="18"/>
                <w:lang w:eastAsia="ja-JP"/>
              </w:rPr>
            </w:pPr>
            <w:r w:rsidRPr="009A1300">
              <w:rPr>
                <w:rFonts w:ascii="Arial" w:hAnsi="Arial" w:cs="Arial"/>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2653454E" w14:textId="77777777" w:rsidR="00073A52" w:rsidRPr="00F61A3C"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3968B37" w14:textId="77777777" w:rsidR="00073A52" w:rsidRPr="002B23BE" w:rsidRDefault="00073A52" w:rsidP="009A1300">
            <w:pPr>
              <w:keepNext/>
              <w:keepLines/>
              <w:spacing w:after="0"/>
              <w:rPr>
                <w:rFonts w:ascii="Arial" w:hAnsi="Arial" w:cs="Arial"/>
                <w:sz w:val="18"/>
                <w:szCs w:val="18"/>
                <w:lang w:eastAsia="ja-JP"/>
              </w:rPr>
            </w:pPr>
            <w:r w:rsidRPr="002B23BE">
              <w:rPr>
                <w:rFonts w:ascii="Arial" w:hAnsi="Arial" w:cs="Arial"/>
                <w:sz w:val="18"/>
                <w:szCs w:val="18"/>
                <w:lang w:eastAsia="ja-JP"/>
              </w:rPr>
              <w:t>Global NG-RAN Cell Identity</w:t>
            </w:r>
          </w:p>
          <w:p w14:paraId="21679A91" w14:textId="77777777" w:rsidR="00073A52" w:rsidRPr="002B23BE" w:rsidDel="00F06C6D" w:rsidRDefault="00073A52" w:rsidP="009A1300">
            <w:pPr>
              <w:keepNext/>
              <w:keepLines/>
              <w:spacing w:after="0"/>
              <w:rPr>
                <w:rFonts w:ascii="Arial" w:hAnsi="Arial" w:cs="Arial"/>
                <w:sz w:val="18"/>
                <w:szCs w:val="18"/>
                <w:lang w:eastAsia="ja-JP"/>
              </w:rPr>
            </w:pPr>
            <w:r w:rsidRPr="002B23BE">
              <w:rPr>
                <w:rFonts w:ascii="Arial" w:hAnsi="Arial" w:cs="Arial"/>
                <w:sz w:val="18"/>
                <w:szCs w:val="18"/>
                <w:lang w:eastAsia="ja-JP"/>
              </w:rPr>
              <w:t>9.2.2.27</w:t>
            </w:r>
          </w:p>
        </w:tc>
        <w:tc>
          <w:tcPr>
            <w:tcW w:w="2410" w:type="dxa"/>
            <w:tcBorders>
              <w:top w:val="single" w:sz="4" w:space="0" w:color="auto"/>
              <w:left w:val="single" w:sz="4" w:space="0" w:color="auto"/>
              <w:bottom w:val="single" w:sz="4" w:space="0" w:color="auto"/>
              <w:right w:val="single" w:sz="4" w:space="0" w:color="auto"/>
            </w:tcBorders>
          </w:tcPr>
          <w:p w14:paraId="1EA1817F" w14:textId="77777777" w:rsidR="00073A52" w:rsidRPr="00F61A3C" w:rsidRDefault="00073A52" w:rsidP="009A13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F1B04A" w14:textId="77777777" w:rsidR="00073A52" w:rsidRPr="00F61A3C" w:rsidRDefault="00073A52" w:rsidP="009A1300">
            <w:pPr>
              <w:keepNext/>
              <w:keepLines/>
              <w:spacing w:after="0"/>
              <w:jc w:val="center"/>
              <w:rPr>
                <w:rFonts w:ascii="Arial" w:hAnsi="Arial" w:cs="Arial"/>
                <w:sz w:val="18"/>
                <w:szCs w:val="18"/>
                <w:lang w:eastAsia="ja-JP"/>
              </w:rPr>
            </w:pPr>
            <w:r w:rsidRPr="002B23BE">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04E7D7" w14:textId="77777777" w:rsidR="00073A52" w:rsidRPr="00F61A3C" w:rsidRDefault="00073A52" w:rsidP="009A1300">
            <w:pPr>
              <w:keepNext/>
              <w:keepLines/>
              <w:spacing w:after="0"/>
              <w:jc w:val="center"/>
              <w:rPr>
                <w:rFonts w:ascii="Arial" w:hAnsi="Arial" w:cs="Arial"/>
                <w:sz w:val="18"/>
                <w:szCs w:val="18"/>
                <w:lang w:eastAsia="ja-JP"/>
              </w:rPr>
            </w:pPr>
          </w:p>
        </w:tc>
      </w:tr>
      <w:tr w:rsidR="00073A52" w:rsidRPr="00F61A3C" w:rsidDel="00F06C6D" w14:paraId="2331C82D" w14:textId="77777777" w:rsidTr="009A1300">
        <w:tc>
          <w:tcPr>
            <w:tcW w:w="2410" w:type="dxa"/>
            <w:tcBorders>
              <w:top w:val="single" w:sz="4" w:space="0" w:color="auto"/>
              <w:left w:val="single" w:sz="4" w:space="0" w:color="auto"/>
              <w:bottom w:val="single" w:sz="4" w:space="0" w:color="auto"/>
              <w:right w:val="single" w:sz="4" w:space="0" w:color="auto"/>
            </w:tcBorders>
          </w:tcPr>
          <w:p w14:paraId="55B9DEBD" w14:textId="77777777" w:rsidR="00073A52" w:rsidRPr="00D15481" w:rsidDel="00F06C6D" w:rsidRDefault="00073A52" w:rsidP="009A1300">
            <w:pPr>
              <w:keepNext/>
              <w:keepLines/>
              <w:spacing w:after="0"/>
              <w:ind w:left="227"/>
              <w:rPr>
                <w:rFonts w:ascii="Arial" w:hAnsi="Arial" w:cs="Arial"/>
                <w:b/>
                <w:sz w:val="18"/>
                <w:szCs w:val="18"/>
                <w:lang w:eastAsia="ja-JP"/>
              </w:rPr>
            </w:pPr>
            <w:r w:rsidRPr="00D15481">
              <w:rPr>
                <w:rFonts w:ascii="Arial" w:hAnsi="Arial" w:cs="Arial"/>
                <w:b/>
                <w:bCs/>
                <w:sz w:val="18"/>
                <w:szCs w:val="18"/>
                <w:lang w:eastAsia="ja-JP"/>
              </w:rPr>
              <w:t>&gt;&gt;</w:t>
            </w:r>
            <w:r w:rsidRPr="00D15481">
              <w:rPr>
                <w:rFonts w:ascii="Arial" w:hAnsi="Arial" w:cs="Arial"/>
                <w:b/>
                <w:sz w:val="18"/>
                <w:szCs w:val="18"/>
                <w:lang w:eastAsia="ja-JP"/>
              </w:rPr>
              <w:t>Measurement Failure Cause List</w:t>
            </w:r>
          </w:p>
        </w:tc>
        <w:tc>
          <w:tcPr>
            <w:tcW w:w="1134" w:type="dxa"/>
            <w:tcBorders>
              <w:top w:val="single" w:sz="4" w:space="0" w:color="auto"/>
              <w:left w:val="single" w:sz="4" w:space="0" w:color="auto"/>
              <w:bottom w:val="single" w:sz="4" w:space="0" w:color="auto"/>
              <w:right w:val="single" w:sz="4" w:space="0" w:color="auto"/>
            </w:tcBorders>
          </w:tcPr>
          <w:p w14:paraId="56A2EA7A" w14:textId="77777777" w:rsidR="00073A52" w:rsidRPr="00F61A3C" w:rsidDel="00F06C6D" w:rsidRDefault="00073A52" w:rsidP="009A1300">
            <w:pPr>
              <w:keepNext/>
              <w:keepLines/>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30A20CA" w14:textId="77777777" w:rsidR="00073A52" w:rsidRPr="00F61A3C" w:rsidDel="00F06C6D" w:rsidRDefault="00073A52" w:rsidP="009A1300">
            <w:pPr>
              <w:keepNext/>
              <w:keepLines/>
              <w:spacing w:after="0"/>
              <w:rPr>
                <w:rFonts w:ascii="Arial" w:hAnsi="Arial" w:cs="Arial"/>
                <w:i/>
                <w:sz w:val="18"/>
                <w:szCs w:val="18"/>
                <w:lang w:eastAsia="ja-JP"/>
              </w:rPr>
            </w:pPr>
            <w:r w:rsidRPr="00F61A3C">
              <w:rPr>
                <w:rFonts w:ascii="Arial" w:hAnsi="Arial" w:cs="Arial"/>
                <w:i/>
                <w:sz w:val="18"/>
                <w:szCs w:val="18"/>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7698B062" w14:textId="77777777" w:rsidR="00073A52" w:rsidRPr="00F61A3C" w:rsidDel="00F06C6D" w:rsidRDefault="00073A52" w:rsidP="009A1300">
            <w:pPr>
              <w:keepNext/>
              <w:keepLines/>
              <w:spacing w:after="0"/>
              <w:rPr>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AB398FC" w14:textId="77777777" w:rsidR="00073A52" w:rsidRPr="00F61A3C" w:rsidDel="00F06C6D" w:rsidRDefault="00073A52" w:rsidP="009A1300">
            <w:pPr>
              <w:keepNext/>
              <w:keepLines/>
              <w:spacing w:after="0"/>
              <w:rPr>
                <w:rFonts w:ascii="Arial" w:hAnsi="Arial" w:cs="Arial"/>
                <w:sz w:val="18"/>
                <w:szCs w:val="18"/>
                <w:lang w:eastAsia="ja-JP"/>
              </w:rPr>
            </w:pPr>
            <w:r w:rsidRPr="00F61A3C">
              <w:rPr>
                <w:rFonts w:ascii="Arial" w:hAnsi="Arial" w:cs="Arial"/>
                <w:bCs/>
                <w:sz w:val="18"/>
                <w:szCs w:val="18"/>
                <w:lang w:eastAsia="ja-JP"/>
              </w:rPr>
              <w:t xml:space="preserve">Indicates that </w:t>
            </w:r>
            <w:r w:rsidRPr="002B23BE">
              <w:rPr>
                <w:rFonts w:ascii="Arial" w:hAnsi="Arial" w:cs="Arial"/>
                <w:sz w:val="18"/>
                <w:szCs w:val="18"/>
                <w:lang w:eastAsia="ja-JP"/>
              </w:rPr>
              <w:t>NG-RAN node</w:t>
            </w:r>
            <w:r w:rsidRPr="002B23BE">
              <w:rPr>
                <w:rFonts w:ascii="Arial" w:hAnsi="Arial" w:cs="Arial"/>
                <w:sz w:val="18"/>
                <w:szCs w:val="18"/>
                <w:vertAlign w:val="subscript"/>
                <w:lang w:eastAsia="ja-JP"/>
              </w:rPr>
              <w:t>2</w:t>
            </w:r>
            <w:r w:rsidRPr="00F61A3C">
              <w:rPr>
                <w:rFonts w:ascii="Arial" w:hAnsi="Arial" w:cs="Arial"/>
                <w:bCs/>
                <w:sz w:val="18"/>
                <w:szCs w:val="18"/>
                <w:vertAlign w:val="subscript"/>
                <w:lang w:eastAsia="ja-JP"/>
              </w:rPr>
              <w:t xml:space="preserve"> </w:t>
            </w:r>
            <w:r w:rsidRPr="00F61A3C">
              <w:rPr>
                <w:rFonts w:ascii="Arial" w:hAnsi="Arial" w:cs="Arial"/>
                <w:bCs/>
                <w:sz w:val="18"/>
                <w:szCs w:val="18"/>
                <w:lang w:eastAsia="ja-JP"/>
              </w:rPr>
              <w:t>could not initiate the measurement for at least one of the requested measurement objects in the cell</w:t>
            </w:r>
            <w:r>
              <w:rPr>
                <w:rFonts w:ascii="Arial" w:hAnsi="Arial" w:cs="Arial"/>
                <w:bCs/>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00DF47" w14:textId="77777777" w:rsidR="00073A52" w:rsidRPr="00F61A3C" w:rsidDel="00F06C6D"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827791" w14:textId="77777777" w:rsidR="00073A52" w:rsidRPr="00F61A3C" w:rsidDel="00F06C6D" w:rsidRDefault="00073A52" w:rsidP="009A1300">
            <w:pPr>
              <w:keepNext/>
              <w:keepLines/>
              <w:spacing w:after="0"/>
              <w:jc w:val="center"/>
              <w:rPr>
                <w:rFonts w:ascii="Arial" w:hAnsi="Arial" w:cs="Arial"/>
                <w:sz w:val="18"/>
                <w:szCs w:val="18"/>
                <w:lang w:eastAsia="ja-JP"/>
              </w:rPr>
            </w:pPr>
          </w:p>
        </w:tc>
      </w:tr>
      <w:tr w:rsidR="00073A52" w:rsidRPr="00F61A3C" w:rsidDel="00F06C6D" w14:paraId="4E9830C5" w14:textId="77777777" w:rsidTr="009A1300">
        <w:tc>
          <w:tcPr>
            <w:tcW w:w="2410" w:type="dxa"/>
            <w:tcBorders>
              <w:top w:val="single" w:sz="4" w:space="0" w:color="auto"/>
              <w:left w:val="single" w:sz="4" w:space="0" w:color="auto"/>
              <w:bottom w:val="single" w:sz="4" w:space="0" w:color="auto"/>
              <w:right w:val="single" w:sz="4" w:space="0" w:color="auto"/>
            </w:tcBorders>
          </w:tcPr>
          <w:p w14:paraId="47D9194C" w14:textId="77777777" w:rsidR="00073A52" w:rsidRPr="002D35B9" w:rsidDel="00F06C6D" w:rsidRDefault="00073A52" w:rsidP="009A1300">
            <w:pPr>
              <w:keepNext/>
              <w:keepLines/>
              <w:spacing w:after="0"/>
              <w:ind w:left="340"/>
              <w:rPr>
                <w:rFonts w:ascii="Arial" w:hAnsi="Arial" w:cs="Arial"/>
                <w:b/>
                <w:sz w:val="18"/>
                <w:szCs w:val="18"/>
                <w:lang w:eastAsia="ja-JP"/>
              </w:rPr>
            </w:pPr>
            <w:r w:rsidRPr="002D35B9">
              <w:rPr>
                <w:rFonts w:ascii="Arial" w:hAnsi="Arial" w:cs="Arial"/>
                <w:b/>
                <w:bCs/>
                <w:sz w:val="18"/>
                <w:szCs w:val="18"/>
                <w:lang w:eastAsia="ja-JP"/>
              </w:rPr>
              <w:t>&gt;&gt;&gt;</w:t>
            </w:r>
            <w:r w:rsidRPr="002D35B9">
              <w:rPr>
                <w:rFonts w:ascii="Arial" w:hAnsi="Arial" w:cs="Arial"/>
                <w:b/>
                <w:sz w:val="18"/>
                <w:szCs w:val="18"/>
                <w:lang w:eastAsia="ja-JP"/>
              </w:rPr>
              <w:t>Measurement Failure Cause Item</w:t>
            </w:r>
          </w:p>
        </w:tc>
        <w:tc>
          <w:tcPr>
            <w:tcW w:w="1134" w:type="dxa"/>
            <w:tcBorders>
              <w:top w:val="single" w:sz="4" w:space="0" w:color="auto"/>
              <w:left w:val="single" w:sz="4" w:space="0" w:color="auto"/>
              <w:bottom w:val="single" w:sz="4" w:space="0" w:color="auto"/>
              <w:right w:val="single" w:sz="4" w:space="0" w:color="auto"/>
            </w:tcBorders>
          </w:tcPr>
          <w:p w14:paraId="6EAC663A" w14:textId="77777777" w:rsidR="00073A52" w:rsidRPr="00F61A3C" w:rsidDel="00F06C6D" w:rsidRDefault="00073A52" w:rsidP="009A1300">
            <w:pPr>
              <w:keepNext/>
              <w:keepLines/>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6DAB54E" w14:textId="77777777" w:rsidR="00073A52" w:rsidRPr="00F61A3C" w:rsidDel="00F06C6D" w:rsidRDefault="00073A52" w:rsidP="009A1300">
            <w:pPr>
              <w:keepNext/>
              <w:keepLines/>
              <w:spacing w:after="0"/>
              <w:rPr>
                <w:rFonts w:ascii="Arial" w:hAnsi="Arial" w:cs="Arial"/>
                <w:i/>
                <w:sz w:val="18"/>
                <w:szCs w:val="18"/>
                <w:lang w:eastAsia="ja-JP"/>
              </w:rPr>
            </w:pPr>
            <w:r w:rsidRPr="00F61A3C">
              <w:rPr>
                <w:rFonts w:ascii="Arial" w:hAnsi="Arial" w:cs="Arial"/>
                <w:i/>
                <w:sz w:val="18"/>
                <w:szCs w:val="18"/>
                <w:lang w:eastAsia="ja-JP"/>
              </w:rPr>
              <w:t>1 .. &lt;maxFailedMeasObjects&gt;</w:t>
            </w:r>
          </w:p>
        </w:tc>
        <w:tc>
          <w:tcPr>
            <w:tcW w:w="1275" w:type="dxa"/>
            <w:tcBorders>
              <w:top w:val="single" w:sz="4" w:space="0" w:color="auto"/>
              <w:left w:val="single" w:sz="4" w:space="0" w:color="auto"/>
              <w:bottom w:val="single" w:sz="4" w:space="0" w:color="auto"/>
              <w:right w:val="single" w:sz="4" w:space="0" w:color="auto"/>
            </w:tcBorders>
          </w:tcPr>
          <w:p w14:paraId="6F6A6373" w14:textId="77777777" w:rsidR="00073A52" w:rsidRPr="00F61A3C" w:rsidDel="00F06C6D" w:rsidRDefault="00073A52" w:rsidP="009A1300">
            <w:pPr>
              <w:keepNext/>
              <w:keepLines/>
              <w:spacing w:after="0"/>
              <w:rPr>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F76251E" w14:textId="77777777" w:rsidR="00073A52" w:rsidRPr="00F61A3C" w:rsidDel="00F06C6D" w:rsidRDefault="00073A52" w:rsidP="009A13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7AD0EE" w14:textId="77777777" w:rsidR="00073A52" w:rsidRPr="00F61A3C" w:rsidDel="00F06C6D"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EACH</w:t>
            </w:r>
          </w:p>
        </w:tc>
        <w:tc>
          <w:tcPr>
            <w:tcW w:w="1134" w:type="dxa"/>
            <w:tcBorders>
              <w:top w:val="single" w:sz="4" w:space="0" w:color="auto"/>
              <w:left w:val="single" w:sz="4" w:space="0" w:color="auto"/>
              <w:bottom w:val="single" w:sz="4" w:space="0" w:color="auto"/>
              <w:right w:val="single" w:sz="4" w:space="0" w:color="auto"/>
            </w:tcBorders>
          </w:tcPr>
          <w:p w14:paraId="4CAE1CEB" w14:textId="77777777" w:rsidR="00073A52" w:rsidRPr="00F61A3C" w:rsidDel="00F06C6D" w:rsidRDefault="00073A52" w:rsidP="009A130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073A52" w:rsidRPr="00F61A3C" w:rsidDel="00F06C6D" w14:paraId="76DF817E" w14:textId="77777777" w:rsidTr="009A1300">
        <w:tc>
          <w:tcPr>
            <w:tcW w:w="2410" w:type="dxa"/>
            <w:tcBorders>
              <w:top w:val="single" w:sz="4" w:space="0" w:color="auto"/>
              <w:left w:val="single" w:sz="4" w:space="0" w:color="auto"/>
              <w:bottom w:val="single" w:sz="4" w:space="0" w:color="auto"/>
              <w:right w:val="single" w:sz="4" w:space="0" w:color="auto"/>
            </w:tcBorders>
          </w:tcPr>
          <w:p w14:paraId="3F93E7C2" w14:textId="77777777" w:rsidR="00073A52" w:rsidRPr="00F61A3C" w:rsidDel="00F06C6D" w:rsidRDefault="00073A52" w:rsidP="009A1300">
            <w:pPr>
              <w:keepNext/>
              <w:keepLines/>
              <w:spacing w:after="0"/>
              <w:ind w:left="454"/>
              <w:rPr>
                <w:rFonts w:ascii="Arial" w:hAnsi="Arial" w:cs="Arial"/>
                <w:sz w:val="18"/>
                <w:szCs w:val="18"/>
                <w:lang w:eastAsia="ja-JP"/>
              </w:rPr>
            </w:pPr>
            <w:r w:rsidRPr="002B23BE">
              <w:rPr>
                <w:rFonts w:ascii="Arial" w:hAnsi="Arial" w:cs="Arial"/>
                <w:sz w:val="18"/>
                <w:szCs w:val="18"/>
              </w:rPr>
              <w:t>&gt;&gt;&gt;&gt;</w:t>
            </w:r>
            <w:r w:rsidRPr="00F61A3C">
              <w:rPr>
                <w:rFonts w:ascii="Arial" w:hAnsi="Arial" w:cs="Arial"/>
                <w:sz w:val="18"/>
                <w:szCs w:val="18"/>
              </w:rPr>
              <w:t>Measurement Failed Report Characteristics</w:t>
            </w:r>
          </w:p>
        </w:tc>
        <w:tc>
          <w:tcPr>
            <w:tcW w:w="1134" w:type="dxa"/>
            <w:tcBorders>
              <w:top w:val="single" w:sz="4" w:space="0" w:color="auto"/>
              <w:left w:val="single" w:sz="4" w:space="0" w:color="auto"/>
              <w:bottom w:val="single" w:sz="4" w:space="0" w:color="auto"/>
              <w:right w:val="single" w:sz="4" w:space="0" w:color="auto"/>
            </w:tcBorders>
          </w:tcPr>
          <w:p w14:paraId="282ED06D" w14:textId="77777777" w:rsidR="00073A52" w:rsidRPr="00F61A3C" w:rsidDel="00F06C6D" w:rsidRDefault="00073A52" w:rsidP="009A1300">
            <w:pPr>
              <w:keepNext/>
              <w:keepLines/>
              <w:spacing w:after="0"/>
              <w:rPr>
                <w:rFonts w:ascii="Arial" w:hAnsi="Arial" w:cs="Arial"/>
                <w:sz w:val="18"/>
                <w:szCs w:val="18"/>
                <w:lang w:eastAsia="ja-JP"/>
              </w:rPr>
            </w:pPr>
            <w:r w:rsidRPr="00F61A3C">
              <w:rPr>
                <w:rFonts w:ascii="Arial" w:hAnsi="Arial" w:cs="Arial"/>
                <w:bCs/>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26FE9BFF" w14:textId="77777777" w:rsidR="00073A52" w:rsidRPr="00F61A3C" w:rsidDel="00F06C6D"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0B35A89" w14:textId="77777777" w:rsidR="00073A52" w:rsidRPr="00F61A3C" w:rsidRDefault="00073A52" w:rsidP="009A1300">
            <w:pPr>
              <w:pStyle w:val="TAL"/>
              <w:rPr>
                <w:rFonts w:cs="Arial"/>
                <w:szCs w:val="18"/>
                <w:lang w:eastAsia="ja-JP"/>
              </w:rPr>
            </w:pPr>
            <w:r w:rsidRPr="00F61A3C">
              <w:rPr>
                <w:rFonts w:cs="Arial"/>
                <w:szCs w:val="18"/>
                <w:lang w:eastAsia="ja-JP"/>
              </w:rPr>
              <w:t>BITSTRING</w:t>
            </w:r>
          </w:p>
          <w:p w14:paraId="4BA4E587" w14:textId="77777777" w:rsidR="00073A52" w:rsidRPr="00F61A3C" w:rsidDel="00F06C6D"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(SIZE(</w:t>
            </w:r>
            <w:r>
              <w:rPr>
                <w:rFonts w:ascii="Arial" w:hAnsi="Arial" w:cs="Arial"/>
                <w:sz w:val="18"/>
                <w:szCs w:val="18"/>
                <w:lang w:eastAsia="ja-JP"/>
              </w:rPr>
              <w:t>128</w:t>
            </w:r>
            <w:r w:rsidRPr="00F61A3C">
              <w:rPr>
                <w:rFonts w:ascii="Arial" w:hAnsi="Arial" w:cs="Arial"/>
                <w:sz w:val="18"/>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100648E2" w14:textId="77777777" w:rsidR="00073A52"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Each position in the bitmap indicates measurement object</w:t>
            </w:r>
            <w:r>
              <w:rPr>
                <w:rFonts w:ascii="Arial" w:hAnsi="Arial" w:cs="Arial"/>
                <w:sz w:val="18"/>
                <w:szCs w:val="18"/>
                <w:lang w:eastAsia="ja-JP"/>
              </w:rPr>
              <w:t>s</w:t>
            </w:r>
            <w:r w:rsidRPr="00F61A3C">
              <w:rPr>
                <w:rFonts w:ascii="Arial" w:hAnsi="Arial" w:cs="Arial"/>
                <w:sz w:val="18"/>
                <w:szCs w:val="18"/>
                <w:lang w:eastAsia="ja-JP"/>
              </w:rPr>
              <w:t xml:space="preserve"> that failed to be initiated in the NG-RAN node</w:t>
            </w:r>
            <w:r w:rsidRPr="00F61A3C">
              <w:rPr>
                <w:rFonts w:ascii="Arial" w:hAnsi="Arial" w:cs="Arial"/>
                <w:sz w:val="18"/>
                <w:szCs w:val="18"/>
                <w:vertAlign w:val="subscript"/>
                <w:lang w:eastAsia="ja-JP"/>
              </w:rPr>
              <w:t>2</w:t>
            </w:r>
            <w:r w:rsidRPr="00F61A3C">
              <w:rPr>
                <w:rFonts w:ascii="Arial" w:hAnsi="Arial" w:cs="Arial"/>
                <w:sz w:val="18"/>
                <w:szCs w:val="18"/>
                <w:lang w:eastAsia="ja-JP"/>
              </w:rPr>
              <w:t>.</w:t>
            </w:r>
          </w:p>
          <w:p w14:paraId="5C26BB99"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First Bit = Predicted Radio Resources Periodic,</w:t>
            </w:r>
          </w:p>
          <w:p w14:paraId="54F7D0F2" w14:textId="77777777" w:rsidR="00073A52" w:rsidRPr="00F61A3C" w:rsidRDefault="00073A52" w:rsidP="009A1300">
            <w:pPr>
              <w:keepNext/>
              <w:keepLines/>
              <w:spacing w:after="0"/>
              <w:rPr>
                <w:rFonts w:ascii="Arial" w:hAnsi="Arial" w:cs="Arial"/>
                <w:sz w:val="18"/>
                <w:szCs w:val="18"/>
                <w:lang w:eastAsia="ja-JP"/>
              </w:rPr>
            </w:pPr>
            <w:r>
              <w:rPr>
                <w:rFonts w:ascii="Arial" w:hAnsi="Arial" w:cs="Arial"/>
                <w:sz w:val="18"/>
                <w:szCs w:val="18"/>
                <w:lang w:eastAsia="ja-JP"/>
              </w:rPr>
              <w:t>Third</w:t>
            </w:r>
            <w:r w:rsidRPr="00F61A3C">
              <w:rPr>
                <w:rFonts w:ascii="Arial" w:hAnsi="Arial" w:cs="Arial"/>
                <w:sz w:val="18"/>
                <w:szCs w:val="18"/>
                <w:lang w:eastAsia="ja-JP"/>
              </w:rPr>
              <w:t xml:space="preserve"> Bit = UE Performance Indicator Periodic. </w:t>
            </w:r>
          </w:p>
          <w:p w14:paraId="4217B120" w14:textId="77777777" w:rsidR="00073A52" w:rsidRPr="00F61A3C" w:rsidDel="00F06C6D"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Other bits shall be ignored by the NG-RAN node</w:t>
            </w:r>
            <w:r w:rsidRPr="00F61A3C">
              <w:rPr>
                <w:rFonts w:ascii="Arial" w:hAnsi="Arial" w:cs="Arial"/>
                <w:sz w:val="18"/>
                <w:szCs w:val="18"/>
                <w:vertAlign w:val="subscript"/>
                <w:lang w:eastAsia="ja-JP"/>
              </w:rPr>
              <w:t>1</w:t>
            </w:r>
            <w:r w:rsidRPr="00F61A3C">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F2F0F8" w14:textId="77777777" w:rsidR="00073A52" w:rsidRPr="00F61A3C" w:rsidDel="00F06C6D"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13137E" w14:textId="77777777" w:rsidR="00073A52" w:rsidRPr="00F61A3C" w:rsidDel="00F06C6D" w:rsidRDefault="00073A52" w:rsidP="009A1300">
            <w:pPr>
              <w:keepNext/>
              <w:keepLines/>
              <w:spacing w:after="0"/>
              <w:jc w:val="center"/>
              <w:rPr>
                <w:rFonts w:ascii="Arial" w:hAnsi="Arial" w:cs="Arial"/>
                <w:sz w:val="18"/>
                <w:szCs w:val="18"/>
                <w:lang w:eastAsia="ja-JP"/>
              </w:rPr>
            </w:pPr>
          </w:p>
        </w:tc>
      </w:tr>
      <w:tr w:rsidR="00073A52" w:rsidRPr="00F61A3C" w:rsidDel="00F06C6D" w14:paraId="1C651DDA" w14:textId="77777777" w:rsidTr="009A1300">
        <w:tc>
          <w:tcPr>
            <w:tcW w:w="2410" w:type="dxa"/>
            <w:tcBorders>
              <w:top w:val="single" w:sz="4" w:space="0" w:color="auto"/>
              <w:left w:val="single" w:sz="4" w:space="0" w:color="auto"/>
              <w:bottom w:val="single" w:sz="4" w:space="0" w:color="auto"/>
              <w:right w:val="single" w:sz="4" w:space="0" w:color="auto"/>
            </w:tcBorders>
          </w:tcPr>
          <w:p w14:paraId="7777ABDE" w14:textId="77777777" w:rsidR="00073A52" w:rsidRPr="00F61A3C" w:rsidDel="00F06C6D" w:rsidRDefault="00073A52" w:rsidP="009A1300">
            <w:pPr>
              <w:keepNext/>
              <w:keepLines/>
              <w:spacing w:after="0"/>
              <w:ind w:left="454"/>
              <w:rPr>
                <w:rFonts w:ascii="Arial" w:hAnsi="Arial" w:cs="Arial"/>
                <w:sz w:val="18"/>
                <w:szCs w:val="18"/>
                <w:lang w:eastAsia="ja-JP"/>
              </w:rPr>
            </w:pPr>
            <w:r w:rsidRPr="002B23BE">
              <w:rPr>
                <w:rFonts w:ascii="Arial" w:hAnsi="Arial" w:cs="Arial"/>
                <w:sz w:val="18"/>
                <w:szCs w:val="18"/>
              </w:rPr>
              <w:t>&gt;&gt;&gt;&gt;</w:t>
            </w:r>
            <w:r w:rsidRPr="00F61A3C">
              <w:rPr>
                <w:rFonts w:ascii="Arial" w:hAnsi="Arial" w:cs="Arial"/>
                <w:sz w:val="18"/>
                <w:szCs w:val="18"/>
              </w:rPr>
              <w:t>Cause</w:t>
            </w:r>
          </w:p>
        </w:tc>
        <w:tc>
          <w:tcPr>
            <w:tcW w:w="1134" w:type="dxa"/>
            <w:tcBorders>
              <w:top w:val="single" w:sz="4" w:space="0" w:color="auto"/>
              <w:left w:val="single" w:sz="4" w:space="0" w:color="auto"/>
              <w:bottom w:val="single" w:sz="4" w:space="0" w:color="auto"/>
              <w:right w:val="single" w:sz="4" w:space="0" w:color="auto"/>
            </w:tcBorders>
          </w:tcPr>
          <w:p w14:paraId="45095D42" w14:textId="77777777" w:rsidR="00073A52" w:rsidRPr="00F61A3C" w:rsidDel="00F06C6D"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134B7F53" w14:textId="77777777" w:rsidR="00073A52" w:rsidRPr="00F61A3C" w:rsidDel="00F06C6D"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2605E88" w14:textId="77777777" w:rsidR="00073A52" w:rsidRPr="00F61A3C" w:rsidDel="00F06C6D"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9.2.</w:t>
            </w:r>
            <w:r>
              <w:rPr>
                <w:rFonts w:ascii="Arial" w:hAnsi="Arial" w:cs="Arial"/>
                <w:sz w:val="18"/>
                <w:szCs w:val="18"/>
                <w:lang w:eastAsia="ja-JP"/>
              </w:rPr>
              <w:t>3.2</w:t>
            </w:r>
          </w:p>
        </w:tc>
        <w:tc>
          <w:tcPr>
            <w:tcW w:w="2410" w:type="dxa"/>
            <w:tcBorders>
              <w:top w:val="single" w:sz="4" w:space="0" w:color="auto"/>
              <w:left w:val="single" w:sz="4" w:space="0" w:color="auto"/>
              <w:bottom w:val="single" w:sz="4" w:space="0" w:color="auto"/>
              <w:right w:val="single" w:sz="4" w:space="0" w:color="auto"/>
            </w:tcBorders>
          </w:tcPr>
          <w:p w14:paraId="561756E7" w14:textId="77777777" w:rsidR="00073A52" w:rsidRPr="00F61A3C" w:rsidDel="00F06C6D"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Failure cause for measurement objects for which the measurement cannot be initiated</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6DD168" w14:textId="77777777" w:rsidR="00073A52" w:rsidRPr="00F61A3C" w:rsidDel="00F06C6D"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07556E" w14:textId="77777777" w:rsidR="00073A52" w:rsidRPr="00F61A3C" w:rsidDel="00F06C6D" w:rsidRDefault="00073A52" w:rsidP="009A1300">
            <w:pPr>
              <w:keepNext/>
              <w:keepLines/>
              <w:spacing w:after="0"/>
              <w:jc w:val="center"/>
              <w:rPr>
                <w:rFonts w:ascii="Arial" w:hAnsi="Arial" w:cs="Arial"/>
                <w:sz w:val="18"/>
                <w:szCs w:val="18"/>
                <w:lang w:eastAsia="ja-JP"/>
              </w:rPr>
            </w:pPr>
          </w:p>
        </w:tc>
      </w:tr>
      <w:tr w:rsidR="00073A52" w:rsidRPr="00F61A3C" w14:paraId="65F5E914" w14:textId="77777777" w:rsidTr="009A1300">
        <w:tc>
          <w:tcPr>
            <w:tcW w:w="2410" w:type="dxa"/>
            <w:tcBorders>
              <w:top w:val="single" w:sz="4" w:space="0" w:color="auto"/>
              <w:left w:val="single" w:sz="4" w:space="0" w:color="auto"/>
              <w:bottom w:val="single" w:sz="4" w:space="0" w:color="auto"/>
              <w:right w:val="single" w:sz="4" w:space="0" w:color="auto"/>
            </w:tcBorders>
          </w:tcPr>
          <w:p w14:paraId="6E36F335"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lastRenderedPageBreak/>
              <w:t>Criticality Diagnostics</w:t>
            </w:r>
          </w:p>
        </w:tc>
        <w:tc>
          <w:tcPr>
            <w:tcW w:w="1134" w:type="dxa"/>
            <w:tcBorders>
              <w:top w:val="single" w:sz="4" w:space="0" w:color="auto"/>
              <w:left w:val="single" w:sz="4" w:space="0" w:color="auto"/>
              <w:bottom w:val="single" w:sz="4" w:space="0" w:color="auto"/>
              <w:right w:val="single" w:sz="4" w:space="0" w:color="auto"/>
            </w:tcBorders>
          </w:tcPr>
          <w:p w14:paraId="4D1D2F3D" w14:textId="77777777" w:rsidR="00073A52" w:rsidRPr="00F61A3C" w:rsidRDefault="00073A52" w:rsidP="009A1300">
            <w:pPr>
              <w:keepNext/>
              <w:keepLines/>
              <w:spacing w:after="0"/>
              <w:rPr>
                <w:rFonts w:ascii="Arial" w:hAnsi="Arial" w:cs="Arial"/>
                <w:sz w:val="18"/>
                <w:szCs w:val="18"/>
                <w:lang w:eastAsia="ja-JP"/>
              </w:rPr>
            </w:pPr>
            <w:r w:rsidRPr="00F61A3C">
              <w:rPr>
                <w:rFonts w:ascii="Arial" w:hAnsi="Arial" w:cs="Arial"/>
                <w:sz w:val="18"/>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73AA2214" w14:textId="77777777" w:rsidR="00073A52" w:rsidRPr="00F61A3C" w:rsidRDefault="00073A52" w:rsidP="009A1300">
            <w:pPr>
              <w:keepNext/>
              <w:keepLines/>
              <w:spacing w:after="0"/>
              <w:rPr>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0EA612F" w14:textId="77777777" w:rsidR="00073A52" w:rsidRPr="00F61A3C" w:rsidRDefault="00073A52" w:rsidP="009A1300">
            <w:pPr>
              <w:keepNext/>
              <w:keepLines/>
              <w:spacing w:after="0"/>
              <w:rPr>
                <w:rFonts w:ascii="Arial" w:hAnsi="Arial" w:cs="Arial"/>
                <w:sz w:val="18"/>
                <w:szCs w:val="18"/>
                <w:highlight w:val="yellow"/>
                <w:lang w:eastAsia="ja-JP"/>
              </w:rPr>
            </w:pPr>
            <w:r w:rsidRPr="00F61A3C">
              <w:rPr>
                <w:rFonts w:ascii="Arial" w:hAnsi="Arial" w:cs="Arial"/>
                <w:sz w:val="18"/>
                <w:szCs w:val="18"/>
                <w:lang w:eastAsia="ja-JP"/>
              </w:rPr>
              <w:t>9.2.3.3</w:t>
            </w:r>
          </w:p>
        </w:tc>
        <w:tc>
          <w:tcPr>
            <w:tcW w:w="2410" w:type="dxa"/>
            <w:tcBorders>
              <w:top w:val="single" w:sz="4" w:space="0" w:color="auto"/>
              <w:left w:val="single" w:sz="4" w:space="0" w:color="auto"/>
              <w:bottom w:val="single" w:sz="4" w:space="0" w:color="auto"/>
              <w:right w:val="single" w:sz="4" w:space="0" w:color="auto"/>
            </w:tcBorders>
          </w:tcPr>
          <w:p w14:paraId="1A9F3519" w14:textId="77777777" w:rsidR="00073A52" w:rsidRPr="00F61A3C" w:rsidRDefault="00073A52" w:rsidP="009A13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C4BE92" w14:textId="77777777" w:rsidR="00073A52" w:rsidRPr="00F61A3C" w:rsidRDefault="00073A52" w:rsidP="009A1300">
            <w:pPr>
              <w:keepNext/>
              <w:keepLines/>
              <w:spacing w:after="0"/>
              <w:jc w:val="center"/>
              <w:rPr>
                <w:rFonts w:ascii="Arial" w:hAnsi="Arial" w:cs="Arial"/>
                <w:sz w:val="18"/>
                <w:szCs w:val="18"/>
                <w:lang w:eastAsia="ja-JP"/>
              </w:rPr>
            </w:pPr>
            <w:r w:rsidRPr="00F61A3C">
              <w:rPr>
                <w:rFonts w:ascii="Arial"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CFD39C" w14:textId="77777777" w:rsidR="00073A52" w:rsidRPr="00F61A3C" w:rsidRDefault="00073A52" w:rsidP="009A130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bl>
    <w:p w14:paraId="71EB1C32" w14:textId="77777777" w:rsidR="00A06BED" w:rsidRDefault="00A06BED" w:rsidP="00941C32">
      <w:pPr>
        <w:rPr>
          <w:rFonts w:eastAsia="SimSun"/>
          <w:lang w:eastAsia="zh-CN"/>
        </w:rPr>
      </w:pPr>
    </w:p>
    <w:p w14:paraId="75451142" w14:textId="77777777" w:rsidR="00073A52" w:rsidRPr="00036C94" w:rsidRDefault="00073A52" w:rsidP="00941C32">
      <w:pPr>
        <w:rPr>
          <w:rFonts w:eastAsia="SimSun"/>
          <w:lang w:eastAsia="zh-CN"/>
        </w:rPr>
      </w:pPr>
    </w:p>
    <w:p w14:paraId="60968AE6" w14:textId="77777777" w:rsidR="00B0498F" w:rsidRPr="00B0498F" w:rsidRDefault="00B0498F" w:rsidP="003C54EC">
      <w:pPr>
        <w:rPr>
          <w:rFonts w:eastAsia="SimSun"/>
          <w:lang w:eastAsia="zh-CN"/>
        </w:rPr>
      </w:pPr>
    </w:p>
    <w:p w14:paraId="18444256" w14:textId="77777777" w:rsidR="004D235F" w:rsidRDefault="004D235F" w:rsidP="00032275">
      <w:pPr>
        <w:rPr>
          <w:noProof/>
        </w:rPr>
      </w:pPr>
    </w:p>
    <w:p w14:paraId="7F4519B0" w14:textId="5322C4A3" w:rsidR="00E37583" w:rsidRDefault="00E37583" w:rsidP="00032275">
      <w:pPr>
        <w:rPr>
          <w:noProof/>
        </w:rPr>
      </w:pPr>
      <w:r>
        <w:rPr>
          <w:noProof/>
        </w:rPr>
        <w:t xml:space="preserve">As already described above, we propose to enable the </w:t>
      </w:r>
      <w:r w:rsidRPr="00036C94">
        <w:rPr>
          <w:rFonts w:eastAsia="SimSun"/>
          <w:lang w:eastAsia="zh-CN"/>
        </w:rPr>
        <w:t xml:space="preserve">AI-ML ASSISTANCE DATA </w:t>
      </w:r>
      <w:r>
        <w:rPr>
          <w:rFonts w:eastAsia="SimSun"/>
          <w:lang w:eastAsia="zh-CN"/>
        </w:rPr>
        <w:t>RESPONSE</w:t>
      </w:r>
      <w:r w:rsidRPr="00AA3C2E">
        <w:rPr>
          <w:rFonts w:eastAsia="SimSun"/>
          <w:lang w:eastAsia="zh-CN"/>
        </w:rPr>
        <w:t xml:space="preserve"> </w:t>
      </w:r>
      <w:r w:rsidRPr="00036C94">
        <w:rPr>
          <w:rFonts w:eastAsia="SimSun"/>
          <w:lang w:eastAsia="zh-CN"/>
        </w:rPr>
        <w:t>message</w:t>
      </w:r>
      <w:r>
        <w:rPr>
          <w:rFonts w:eastAsia="SimSun"/>
          <w:lang w:eastAsia="zh-CN"/>
        </w:rPr>
        <w:t xml:space="preserve"> to support partial reporting. Namely, the </w:t>
      </w:r>
      <w:r w:rsidRPr="00036C94">
        <w:rPr>
          <w:rFonts w:eastAsia="SimSun"/>
          <w:lang w:eastAsia="zh-CN"/>
        </w:rPr>
        <w:t xml:space="preserve">AI-ML ASSISTANCE DATA </w:t>
      </w:r>
      <w:r>
        <w:rPr>
          <w:rFonts w:eastAsia="SimSun"/>
          <w:lang w:eastAsia="zh-CN"/>
        </w:rPr>
        <w:t>RESPONSE</w:t>
      </w:r>
      <w:r w:rsidRPr="00AA3C2E">
        <w:rPr>
          <w:rFonts w:eastAsia="SimSun"/>
          <w:lang w:eastAsia="zh-CN"/>
        </w:rPr>
        <w:t xml:space="preserve"> </w:t>
      </w:r>
      <w:r w:rsidRPr="00036C94">
        <w:rPr>
          <w:rFonts w:eastAsia="SimSun"/>
          <w:lang w:eastAsia="zh-CN"/>
        </w:rPr>
        <w:t>message</w:t>
      </w:r>
      <w:r>
        <w:rPr>
          <w:rFonts w:eastAsia="SimSun"/>
          <w:lang w:eastAsia="zh-CN"/>
        </w:rPr>
        <w:t xml:space="preserve"> is able to list the measurement objects that were not above to be initiated. In this way, the requesting node gains a better understanding of what the reporting node supports and of which measurements are available at the time of requesting.</w:t>
      </w:r>
    </w:p>
    <w:p w14:paraId="3A4A8CBF" w14:textId="77777777" w:rsidR="00E37583" w:rsidRDefault="00E37583" w:rsidP="00032275">
      <w:pPr>
        <w:rPr>
          <w:noProof/>
        </w:rPr>
      </w:pPr>
    </w:p>
    <w:p w14:paraId="773A1C26" w14:textId="77777777" w:rsidR="004D235F" w:rsidRDefault="004D235F" w:rsidP="00032275">
      <w:pPr>
        <w:rPr>
          <w:noProof/>
        </w:rPr>
      </w:pPr>
    </w:p>
    <w:p w14:paraId="6E527821" w14:textId="4309D176" w:rsidR="00DE36C5" w:rsidRDefault="000D7E6C" w:rsidP="00A372CF">
      <w:pPr>
        <w:pStyle w:val="Heading3"/>
        <w:ind w:left="1134" w:hanging="1134"/>
        <w:rPr>
          <w:rFonts w:eastAsia="SimSun"/>
          <w:lang w:eastAsia="zh-CN"/>
        </w:rPr>
      </w:pPr>
      <w:r w:rsidRPr="00036C94">
        <w:rPr>
          <w:rFonts w:eastAsia="SimSun"/>
          <w:lang w:eastAsia="zh-CN"/>
        </w:rPr>
        <w:t>AI-</w:t>
      </w:r>
      <w:r>
        <w:rPr>
          <w:rFonts w:eastAsia="SimSun"/>
          <w:lang w:eastAsia="zh-CN"/>
        </w:rPr>
        <w:t xml:space="preserve">ML assistance data </w:t>
      </w:r>
      <w:r w:rsidR="001F7164">
        <w:rPr>
          <w:rFonts w:eastAsia="SimSun"/>
          <w:lang w:eastAsia="zh-CN"/>
        </w:rPr>
        <w:t xml:space="preserve">update </w:t>
      </w:r>
    </w:p>
    <w:p w14:paraId="06FDC9D2" w14:textId="56C568CE" w:rsidR="00424FB9" w:rsidRPr="00036C94" w:rsidRDefault="002A717E" w:rsidP="0085172E">
      <w:pPr>
        <w:rPr>
          <w:rFonts w:eastAsia="SimSun"/>
          <w:lang w:eastAsia="zh-CN"/>
        </w:rPr>
      </w:pPr>
      <w:r w:rsidRPr="00036C94">
        <w:rPr>
          <w:rFonts w:eastAsia="SimSun"/>
          <w:lang w:eastAsia="zh-CN"/>
        </w:rPr>
        <w:t>As a further example,</w:t>
      </w:r>
      <w:r w:rsidR="0026773E" w:rsidRPr="00036C94">
        <w:rPr>
          <w:rFonts w:eastAsia="SimSun"/>
          <w:lang w:eastAsia="zh-CN"/>
        </w:rPr>
        <w:t xml:space="preserve"> the </w:t>
      </w:r>
      <w:r w:rsidR="004406E9" w:rsidRPr="00036C94">
        <w:rPr>
          <w:rFonts w:eastAsia="SimSun"/>
          <w:lang w:eastAsia="zh-CN"/>
        </w:rPr>
        <w:t>AI-ML ASSISTANCE DATA UPDATE message, which is part of the AIML Assistance Data Reporting procedure</w:t>
      </w:r>
      <w:r w:rsidR="004F64AD" w:rsidRPr="00036C94">
        <w:rPr>
          <w:rFonts w:eastAsia="SimSun"/>
          <w:lang w:eastAsia="zh-CN"/>
        </w:rPr>
        <w:t xml:space="preserve">, is shown </w:t>
      </w:r>
      <w:r w:rsidR="00C419A0" w:rsidRPr="00036C94">
        <w:rPr>
          <w:rFonts w:eastAsia="SimSun"/>
          <w:lang w:eastAsia="zh-CN"/>
        </w:rPr>
        <w:t xml:space="preserve">below. We note the proposed </w:t>
      </w:r>
      <w:r w:rsidR="00C419A0" w:rsidRPr="00036C94">
        <w:rPr>
          <w:rFonts w:eastAsia="SimSun"/>
          <w:i/>
          <w:lang w:eastAsia="zh-CN"/>
        </w:rPr>
        <w:t>UE Assistant Identifier</w:t>
      </w:r>
      <w:r w:rsidR="00C419A0" w:rsidRPr="00036C94">
        <w:rPr>
          <w:rFonts w:eastAsia="SimSun"/>
          <w:lang w:eastAsia="zh-CN"/>
        </w:rPr>
        <w:t xml:space="preserve"> IE that can be used to </w:t>
      </w:r>
      <w:r w:rsidR="00E06F54" w:rsidRPr="00036C94">
        <w:rPr>
          <w:rFonts w:eastAsia="SimSun"/>
          <w:lang w:eastAsia="zh-CN"/>
        </w:rPr>
        <w:t>signal UE-associated information in this non-UE-associated procedure.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8F4FE9" w:rsidRPr="00036C94" w14:paraId="1BA0B2C3" w14:textId="77777777" w:rsidTr="008849DE">
        <w:tc>
          <w:tcPr>
            <w:tcW w:w="2437" w:type="dxa"/>
            <w:tcBorders>
              <w:top w:val="single" w:sz="4" w:space="0" w:color="auto"/>
              <w:left w:val="single" w:sz="4" w:space="0" w:color="auto"/>
              <w:bottom w:val="single" w:sz="4" w:space="0" w:color="auto"/>
              <w:right w:val="single" w:sz="4" w:space="0" w:color="auto"/>
            </w:tcBorders>
          </w:tcPr>
          <w:p w14:paraId="3D3C122D"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4920CC2"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Presence</w:t>
            </w:r>
          </w:p>
        </w:tc>
        <w:tc>
          <w:tcPr>
            <w:tcW w:w="1202" w:type="dxa"/>
            <w:tcBorders>
              <w:top w:val="single" w:sz="4" w:space="0" w:color="auto"/>
              <w:left w:val="single" w:sz="4" w:space="0" w:color="auto"/>
              <w:bottom w:val="single" w:sz="4" w:space="0" w:color="auto"/>
              <w:right w:val="single" w:sz="4" w:space="0" w:color="auto"/>
            </w:tcBorders>
          </w:tcPr>
          <w:p w14:paraId="32004219"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4EF487D5"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60BCC8D"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
          <w:p w14:paraId="5DB2EC5A"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34221C33" w14:textId="77777777" w:rsidR="00657AE6" w:rsidRPr="00036C94" w:rsidRDefault="00657AE6" w:rsidP="008600D0">
            <w:pPr>
              <w:keepNext/>
              <w:keepLines/>
              <w:spacing w:after="0"/>
              <w:jc w:val="center"/>
              <w:rPr>
                <w:rFonts w:ascii="Arial" w:hAnsi="Arial"/>
                <w:b/>
                <w:sz w:val="18"/>
                <w:szCs w:val="18"/>
                <w:lang w:eastAsia="ja-JP"/>
              </w:rPr>
            </w:pPr>
            <w:r w:rsidRPr="00036C94">
              <w:rPr>
                <w:rFonts w:ascii="Arial" w:hAnsi="Arial"/>
                <w:b/>
                <w:sz w:val="18"/>
                <w:szCs w:val="18"/>
                <w:lang w:eastAsia="ja-JP"/>
              </w:rPr>
              <w:t>Assigned Criticality</w:t>
            </w:r>
          </w:p>
        </w:tc>
      </w:tr>
      <w:tr w:rsidR="008F4FE9" w:rsidRPr="00036C94" w14:paraId="6B8E05CD" w14:textId="77777777" w:rsidTr="008849DE">
        <w:tc>
          <w:tcPr>
            <w:tcW w:w="2437" w:type="dxa"/>
            <w:tcBorders>
              <w:top w:val="single" w:sz="4" w:space="0" w:color="auto"/>
              <w:left w:val="single" w:sz="4" w:space="0" w:color="auto"/>
              <w:bottom w:val="single" w:sz="4" w:space="0" w:color="auto"/>
              <w:right w:val="single" w:sz="4" w:space="0" w:color="auto"/>
            </w:tcBorders>
          </w:tcPr>
          <w:p w14:paraId="7EF69B55"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5B20A6F"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A471639" w14:textId="77777777" w:rsidR="00657AE6" w:rsidRPr="00036C94" w:rsidRDefault="00657AE6" w:rsidP="008600D0">
            <w:pPr>
              <w:keepNext/>
              <w:keepLines/>
              <w:spacing w:after="0"/>
              <w:rPr>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2C50A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31E6571"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0266CEE"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4D2DA7DF"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ignore</w:t>
            </w:r>
          </w:p>
        </w:tc>
      </w:tr>
      <w:tr w:rsidR="008F4FE9" w:rsidRPr="00036C94" w14:paraId="4692FA9E" w14:textId="77777777" w:rsidTr="008849DE">
        <w:tc>
          <w:tcPr>
            <w:tcW w:w="2437" w:type="dxa"/>
            <w:tcBorders>
              <w:top w:val="single" w:sz="4" w:space="0" w:color="auto"/>
              <w:left w:val="single" w:sz="4" w:space="0" w:color="auto"/>
              <w:bottom w:val="single" w:sz="4" w:space="0" w:color="auto"/>
              <w:right w:val="single" w:sz="4" w:space="0" w:color="auto"/>
            </w:tcBorders>
          </w:tcPr>
          <w:p w14:paraId="428189FA"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E970313"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25DE625"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52BED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INTEGER (1..4095,...)</w:t>
            </w:r>
          </w:p>
        </w:tc>
        <w:tc>
          <w:tcPr>
            <w:tcW w:w="1984" w:type="dxa"/>
            <w:tcBorders>
              <w:top w:val="single" w:sz="4" w:space="0" w:color="auto"/>
              <w:left w:val="single" w:sz="4" w:space="0" w:color="auto"/>
              <w:bottom w:val="single" w:sz="4" w:space="0" w:color="auto"/>
              <w:right w:val="single" w:sz="4" w:space="0" w:color="auto"/>
            </w:tcBorders>
          </w:tcPr>
          <w:p w14:paraId="6C6FBD5B"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Allocated by NG-RAN node</w:t>
            </w:r>
            <w:r w:rsidRPr="00036C94">
              <w:rPr>
                <w:rFonts w:ascii="Arial" w:hAnsi="Arial"/>
                <w:sz w:val="18"/>
                <w:szCs w:val="18"/>
                <w:vertAlign w:val="subscript"/>
                <w:lang w:eastAsia="ja-JP"/>
              </w:rPr>
              <w:t>1</w:t>
            </w:r>
          </w:p>
        </w:tc>
        <w:tc>
          <w:tcPr>
            <w:tcW w:w="993" w:type="dxa"/>
            <w:tcBorders>
              <w:top w:val="single" w:sz="4" w:space="0" w:color="auto"/>
              <w:left w:val="single" w:sz="4" w:space="0" w:color="auto"/>
              <w:bottom w:val="single" w:sz="4" w:space="0" w:color="auto"/>
              <w:right w:val="single" w:sz="4" w:space="0" w:color="auto"/>
            </w:tcBorders>
          </w:tcPr>
          <w:p w14:paraId="15C043F2"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BFB665F"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reject</w:t>
            </w:r>
          </w:p>
        </w:tc>
      </w:tr>
      <w:tr w:rsidR="008F4FE9" w:rsidRPr="00036C94" w14:paraId="7E6A93B5" w14:textId="77777777" w:rsidTr="008849DE">
        <w:tc>
          <w:tcPr>
            <w:tcW w:w="2437" w:type="dxa"/>
            <w:tcBorders>
              <w:top w:val="single" w:sz="4" w:space="0" w:color="auto"/>
              <w:left w:val="single" w:sz="4" w:space="0" w:color="auto"/>
              <w:bottom w:val="single" w:sz="4" w:space="0" w:color="auto"/>
              <w:right w:val="single" w:sz="4" w:space="0" w:color="auto"/>
            </w:tcBorders>
          </w:tcPr>
          <w:p w14:paraId="0FA54A68"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53242470"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C96C06B"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099A5"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INTEGER (1..4095,...)</w:t>
            </w:r>
          </w:p>
        </w:tc>
        <w:tc>
          <w:tcPr>
            <w:tcW w:w="1984" w:type="dxa"/>
            <w:tcBorders>
              <w:top w:val="single" w:sz="4" w:space="0" w:color="auto"/>
              <w:left w:val="single" w:sz="4" w:space="0" w:color="auto"/>
              <w:bottom w:val="single" w:sz="4" w:space="0" w:color="auto"/>
              <w:right w:val="single" w:sz="4" w:space="0" w:color="auto"/>
            </w:tcBorders>
          </w:tcPr>
          <w:p w14:paraId="4AF32170"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Allocated by NG-RAN node</w:t>
            </w:r>
            <w:r w:rsidRPr="00036C94">
              <w:rPr>
                <w:rFonts w:ascii="Arial" w:hAnsi="Arial"/>
                <w:sz w:val="18"/>
                <w:szCs w:val="18"/>
                <w:vertAlign w:val="subscript"/>
                <w:lang w:eastAsia="ja-JP"/>
              </w:rPr>
              <w:t>2</w:t>
            </w:r>
          </w:p>
        </w:tc>
        <w:tc>
          <w:tcPr>
            <w:tcW w:w="993" w:type="dxa"/>
            <w:tcBorders>
              <w:top w:val="single" w:sz="4" w:space="0" w:color="auto"/>
              <w:left w:val="single" w:sz="4" w:space="0" w:color="auto"/>
              <w:bottom w:val="single" w:sz="4" w:space="0" w:color="auto"/>
              <w:right w:val="single" w:sz="4" w:space="0" w:color="auto"/>
            </w:tcBorders>
          </w:tcPr>
          <w:p w14:paraId="6C569F00"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521EB09F"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reject</w:t>
            </w:r>
          </w:p>
        </w:tc>
      </w:tr>
      <w:tr w:rsidR="008F4FE9" w:rsidRPr="00036C94" w14:paraId="4A43D618" w14:textId="77777777" w:rsidTr="008849DE">
        <w:tc>
          <w:tcPr>
            <w:tcW w:w="2437" w:type="dxa"/>
            <w:tcBorders>
              <w:top w:val="single" w:sz="4" w:space="0" w:color="auto"/>
              <w:left w:val="single" w:sz="4" w:space="0" w:color="auto"/>
              <w:bottom w:val="single" w:sz="4" w:space="0" w:color="auto"/>
              <w:right w:val="single" w:sz="4" w:space="0" w:color="auto"/>
            </w:tcBorders>
          </w:tcPr>
          <w:p w14:paraId="73075580" w14:textId="2CD9DDF1" w:rsidR="00F00DA5" w:rsidRPr="00036C94" w:rsidRDefault="00F00DA5" w:rsidP="00F00DA5">
            <w:pPr>
              <w:keepNext/>
              <w:keepLines/>
              <w:spacing w:after="0"/>
              <w:rPr>
                <w:rFonts w:ascii="Arial" w:hAnsi="Arial"/>
                <w:b/>
                <w:sz w:val="18"/>
                <w:szCs w:val="18"/>
                <w:lang w:eastAsia="ja-JP"/>
              </w:rPr>
            </w:pPr>
            <w:r w:rsidRPr="00036C94">
              <w:rPr>
                <w:rFonts w:ascii="Arial" w:hAnsi="Arial"/>
                <w:sz w:val="18"/>
                <w:szCs w:val="18"/>
                <w:lang w:eastAsia="ja-JP"/>
              </w:rPr>
              <w:t>Energy Efficiency</w:t>
            </w:r>
          </w:p>
        </w:tc>
        <w:tc>
          <w:tcPr>
            <w:tcW w:w="1094" w:type="dxa"/>
            <w:tcBorders>
              <w:top w:val="single" w:sz="4" w:space="0" w:color="auto"/>
              <w:left w:val="single" w:sz="4" w:space="0" w:color="auto"/>
              <w:bottom w:val="single" w:sz="4" w:space="0" w:color="auto"/>
              <w:right w:val="single" w:sz="4" w:space="0" w:color="auto"/>
            </w:tcBorders>
          </w:tcPr>
          <w:p w14:paraId="7B680582" w14:textId="3D242903"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60A84FB9" w14:textId="77777777" w:rsidR="00F00DA5" w:rsidRPr="00036C94" w:rsidRDefault="00F00DA5" w:rsidP="00F00DA5">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076405" w14:textId="2F46365A"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INTEGER (0..100)</w:t>
            </w:r>
          </w:p>
        </w:tc>
        <w:tc>
          <w:tcPr>
            <w:tcW w:w="1984" w:type="dxa"/>
            <w:tcBorders>
              <w:top w:val="single" w:sz="4" w:space="0" w:color="auto"/>
              <w:left w:val="single" w:sz="4" w:space="0" w:color="auto"/>
              <w:bottom w:val="single" w:sz="4" w:space="0" w:color="auto"/>
              <w:right w:val="single" w:sz="4" w:space="0" w:color="auto"/>
            </w:tcBorders>
          </w:tcPr>
          <w:p w14:paraId="1A94D84E" w14:textId="342F673B" w:rsidR="00F00DA5" w:rsidRPr="00036C94" w:rsidRDefault="00F00DA5" w:rsidP="00F00DA5">
            <w:pPr>
              <w:keepNext/>
              <w:keepLines/>
              <w:spacing w:after="0"/>
              <w:rPr>
                <w:rFonts w:ascii="Arial" w:hAnsi="Arial"/>
                <w:sz w:val="18"/>
                <w:szCs w:val="18"/>
                <w:lang w:eastAsia="ja-JP"/>
              </w:rPr>
            </w:pPr>
            <w:r w:rsidRPr="00036C94">
              <w:rPr>
                <w:rFonts w:ascii="Arial" w:hAnsi="Arial"/>
                <w:sz w:val="18"/>
                <w:szCs w:val="18"/>
                <w:lang w:eastAsia="ja-JP"/>
              </w:rPr>
              <w:t xml:space="preserve">Value </w:t>
            </w:r>
            <w:r w:rsidR="002B325F" w:rsidRPr="00036C94">
              <w:rPr>
                <w:rFonts w:ascii="Arial" w:hAnsi="Arial"/>
                <w:sz w:val="18"/>
                <w:szCs w:val="18"/>
                <w:lang w:eastAsia="ja-JP"/>
              </w:rPr>
              <w:t xml:space="preserve">0 </w:t>
            </w:r>
            <w:r w:rsidRPr="00036C94">
              <w:rPr>
                <w:rFonts w:ascii="Arial" w:hAnsi="Arial"/>
                <w:sz w:val="18"/>
                <w:szCs w:val="18"/>
                <w:lang w:eastAsia="ja-JP"/>
              </w:rPr>
              <w:t>indicates the minimum measured Energy Efficiency and 100 indicates the maximum measured Energy Efficiency. Energy Efficiency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5B3ADC8F" w14:textId="77777777" w:rsidR="00F00DA5" w:rsidRPr="00036C94" w:rsidRDefault="00F00DA5" w:rsidP="00F00DA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C2C4AF0" w14:textId="77777777" w:rsidR="00F00DA5" w:rsidRPr="00036C94" w:rsidRDefault="00F00DA5" w:rsidP="00F00DA5">
            <w:pPr>
              <w:keepNext/>
              <w:keepLines/>
              <w:spacing w:after="0"/>
              <w:jc w:val="center"/>
              <w:rPr>
                <w:rFonts w:ascii="Arial" w:hAnsi="Arial"/>
                <w:snapToGrid w:val="0"/>
                <w:sz w:val="18"/>
                <w:szCs w:val="18"/>
              </w:rPr>
            </w:pPr>
          </w:p>
        </w:tc>
      </w:tr>
      <w:tr w:rsidR="008F4FE9" w:rsidRPr="00036C94" w14:paraId="629C34D4" w14:textId="77777777" w:rsidTr="008849DE">
        <w:tc>
          <w:tcPr>
            <w:tcW w:w="2437" w:type="dxa"/>
            <w:tcBorders>
              <w:top w:val="single" w:sz="4" w:space="0" w:color="auto"/>
              <w:left w:val="single" w:sz="4" w:space="0" w:color="auto"/>
              <w:bottom w:val="single" w:sz="4" w:space="0" w:color="auto"/>
              <w:right w:val="single" w:sz="4" w:space="0" w:color="auto"/>
            </w:tcBorders>
          </w:tcPr>
          <w:p w14:paraId="11A8A40B" w14:textId="77777777" w:rsidR="00657AE6" w:rsidRPr="00036C94" w:rsidRDefault="00657AE6" w:rsidP="008600D0">
            <w:pPr>
              <w:keepNext/>
              <w:keepLines/>
              <w:spacing w:after="0"/>
              <w:rPr>
                <w:rFonts w:ascii="Arial" w:hAnsi="Arial"/>
                <w:b/>
                <w:sz w:val="18"/>
                <w:szCs w:val="18"/>
                <w:lang w:eastAsia="ja-JP"/>
              </w:rPr>
            </w:pPr>
            <w:r w:rsidRPr="00036C94">
              <w:rPr>
                <w:rFonts w:ascii="Arial" w:hAnsi="Arial"/>
                <w:b/>
                <w:sz w:val="18"/>
                <w:szCs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0DA9E3A9" w14:textId="77777777" w:rsidR="00657AE6" w:rsidRPr="00036C94"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498F7D92" w14:textId="6B9F5499" w:rsidR="00657AE6" w:rsidRPr="00036C94" w:rsidRDefault="00073A52" w:rsidP="008600D0">
            <w:pPr>
              <w:keepNext/>
              <w:keepLines/>
              <w:spacing w:after="0"/>
              <w:rPr>
                <w:rFonts w:ascii="Arial" w:hAnsi="Arial"/>
                <w:i/>
                <w:sz w:val="18"/>
                <w:szCs w:val="18"/>
                <w:lang w:eastAsia="ja-JP"/>
              </w:rPr>
            </w:pPr>
            <w:r>
              <w:rPr>
                <w:rFonts w:ascii="Arial" w:hAnsi="Arial"/>
                <w:i/>
                <w:sz w:val="18"/>
                <w:szCs w:val="18"/>
                <w:lang w:eastAsia="ja-JP"/>
              </w:rPr>
              <w:t>0..</w:t>
            </w:r>
            <w:r w:rsidR="00657AE6" w:rsidRPr="00036C94">
              <w:rPr>
                <w:rFonts w:ascii="Arial" w:hAnsi="Arial"/>
                <w:i/>
                <w:sz w:val="18"/>
                <w:szCs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20D12634" w14:textId="77777777" w:rsidR="00657AE6" w:rsidRPr="00036C94"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B35C67"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5ECA826"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62FB6D47"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napToGrid w:val="0"/>
                <w:sz w:val="18"/>
                <w:szCs w:val="18"/>
              </w:rPr>
              <w:t>ignore</w:t>
            </w:r>
          </w:p>
        </w:tc>
      </w:tr>
      <w:tr w:rsidR="008F4FE9" w:rsidRPr="00036C94" w14:paraId="7BDD70D4" w14:textId="77777777" w:rsidTr="008849DE">
        <w:tc>
          <w:tcPr>
            <w:tcW w:w="2437" w:type="dxa"/>
            <w:tcBorders>
              <w:top w:val="single" w:sz="4" w:space="0" w:color="auto"/>
              <w:left w:val="single" w:sz="4" w:space="0" w:color="auto"/>
              <w:bottom w:val="single" w:sz="4" w:space="0" w:color="auto"/>
              <w:right w:val="single" w:sz="4" w:space="0" w:color="auto"/>
            </w:tcBorders>
          </w:tcPr>
          <w:p w14:paraId="1DA38268" w14:textId="77777777" w:rsidR="00657AE6" w:rsidRPr="00036C94" w:rsidRDefault="00657AE6" w:rsidP="008600D0">
            <w:pPr>
              <w:keepNext/>
              <w:keepLines/>
              <w:spacing w:after="0"/>
              <w:ind w:left="113"/>
              <w:rPr>
                <w:rFonts w:ascii="Arial" w:hAnsi="Arial"/>
                <w:b/>
                <w:sz w:val="18"/>
                <w:szCs w:val="18"/>
                <w:lang w:eastAsia="ja-JP"/>
              </w:rPr>
            </w:pPr>
            <w:r w:rsidRPr="00036C94">
              <w:rPr>
                <w:rFonts w:ascii="Arial" w:hAnsi="Arial"/>
                <w:b/>
                <w:sz w:val="18"/>
                <w:szCs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4CE9E02" w14:textId="77777777" w:rsidR="00657AE6" w:rsidRPr="00036C94"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5907E7B" w14:textId="77777777" w:rsidR="00657AE6" w:rsidRPr="00036C94" w:rsidRDefault="00657AE6" w:rsidP="008600D0">
            <w:pPr>
              <w:keepNext/>
              <w:keepLines/>
              <w:spacing w:after="0"/>
              <w:rPr>
                <w:rFonts w:ascii="Arial" w:hAnsi="Arial"/>
                <w:i/>
                <w:sz w:val="18"/>
                <w:szCs w:val="18"/>
                <w:lang w:eastAsia="ja-JP"/>
              </w:rPr>
            </w:pPr>
            <w:r w:rsidRPr="00036C94">
              <w:rPr>
                <w:rFonts w:ascii="Arial" w:hAnsi="Arial"/>
                <w:i/>
                <w:sz w:val="18"/>
                <w:szCs w:val="18"/>
                <w:lang w:eastAsia="ja-JP"/>
              </w:rPr>
              <w:t>1 .. &lt; maxnoofCellsinNG-RANnode</w:t>
            </w:r>
            <w:r w:rsidRPr="00036C94" w:rsidDel="00FD1245">
              <w:rPr>
                <w:rFonts w:ascii="Arial" w:hAnsi="Arial"/>
                <w:i/>
                <w:sz w:val="18"/>
                <w:szCs w:val="18"/>
                <w:lang w:eastAsia="ja-JP"/>
              </w:rPr>
              <w:t xml:space="preserve"> </w:t>
            </w:r>
            <w:r w:rsidRPr="00036C94">
              <w:rPr>
                <w:rFonts w:ascii="Arial" w:hAnsi="Arial"/>
                <w:i/>
                <w:sz w:val="18"/>
                <w:szCs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35100A9" w14:textId="77777777" w:rsidR="00657AE6" w:rsidRPr="00036C94"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5933447"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B495C50"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8673EB6"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napToGrid w:val="0"/>
                <w:sz w:val="18"/>
                <w:szCs w:val="18"/>
              </w:rPr>
              <w:t>ignore</w:t>
            </w:r>
          </w:p>
        </w:tc>
      </w:tr>
      <w:tr w:rsidR="008F4FE9" w:rsidRPr="00036C94" w14:paraId="08D7BCD9" w14:textId="77777777" w:rsidTr="008849DE">
        <w:tc>
          <w:tcPr>
            <w:tcW w:w="2437" w:type="dxa"/>
            <w:tcBorders>
              <w:top w:val="single" w:sz="4" w:space="0" w:color="auto"/>
              <w:left w:val="single" w:sz="4" w:space="0" w:color="auto"/>
              <w:bottom w:val="single" w:sz="4" w:space="0" w:color="auto"/>
              <w:right w:val="single" w:sz="4" w:space="0" w:color="auto"/>
            </w:tcBorders>
          </w:tcPr>
          <w:p w14:paraId="793E755D" w14:textId="77777777" w:rsidR="00657AE6" w:rsidRPr="00036C94" w:rsidRDefault="00657AE6" w:rsidP="008600D0">
            <w:pPr>
              <w:keepNext/>
              <w:keepLines/>
              <w:spacing w:after="0"/>
              <w:ind w:left="227"/>
              <w:rPr>
                <w:rFonts w:ascii="Arial" w:hAnsi="Arial"/>
                <w:sz w:val="18"/>
                <w:szCs w:val="18"/>
                <w:lang w:eastAsia="ja-JP"/>
              </w:rPr>
            </w:pPr>
            <w:r w:rsidRPr="00036C94">
              <w:rPr>
                <w:rFonts w:ascii="Arial" w:hAnsi="Arial"/>
                <w:sz w:val="18"/>
                <w:szCs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C2976D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DC0A193"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032FF0"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Global NG-RAN Cell Identity</w:t>
            </w:r>
          </w:p>
          <w:p w14:paraId="3F52D21E"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9.2.2.27</w:t>
            </w:r>
          </w:p>
          <w:p w14:paraId="6753B11F" w14:textId="77777777" w:rsidR="00657AE6" w:rsidRPr="00036C94" w:rsidRDefault="00657AE6" w:rsidP="008600D0">
            <w:pPr>
              <w:keepNext/>
              <w:keepLines/>
              <w:spacing w:after="0"/>
              <w:rPr>
                <w:rFonts w:ascii="Arial" w:hAnsi="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BEE581"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6774748"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8F63839" w14:textId="77777777" w:rsidR="00657AE6" w:rsidRPr="00036C94" w:rsidRDefault="00657AE6" w:rsidP="008600D0">
            <w:pPr>
              <w:keepNext/>
              <w:keepLines/>
              <w:spacing w:after="0"/>
              <w:jc w:val="center"/>
              <w:rPr>
                <w:rFonts w:ascii="Arial" w:hAnsi="Arial"/>
                <w:sz w:val="18"/>
                <w:szCs w:val="18"/>
                <w:lang w:eastAsia="ja-JP"/>
              </w:rPr>
            </w:pPr>
          </w:p>
        </w:tc>
      </w:tr>
      <w:tr w:rsidR="008F4FE9" w:rsidRPr="00036C94" w14:paraId="66EE0FA9" w14:textId="77777777" w:rsidTr="008849DE">
        <w:tc>
          <w:tcPr>
            <w:tcW w:w="2437" w:type="dxa"/>
            <w:tcBorders>
              <w:top w:val="single" w:sz="4" w:space="0" w:color="auto"/>
              <w:left w:val="single" w:sz="4" w:space="0" w:color="auto"/>
              <w:bottom w:val="single" w:sz="4" w:space="0" w:color="auto"/>
              <w:right w:val="single" w:sz="4" w:space="0" w:color="auto"/>
            </w:tcBorders>
          </w:tcPr>
          <w:p w14:paraId="57749803" w14:textId="77777777" w:rsidR="00657AE6" w:rsidRPr="00036C94" w:rsidRDefault="00657AE6" w:rsidP="008600D0">
            <w:pPr>
              <w:keepNext/>
              <w:keepLines/>
              <w:spacing w:after="0"/>
              <w:ind w:left="227"/>
              <w:rPr>
                <w:rFonts w:ascii="Arial" w:hAnsi="Arial"/>
                <w:sz w:val="18"/>
                <w:szCs w:val="18"/>
                <w:lang w:eastAsia="ja-JP"/>
              </w:rPr>
            </w:pPr>
            <w:r w:rsidRPr="00036C94">
              <w:rPr>
                <w:rFonts w:ascii="Arial" w:hAnsi="Arial"/>
                <w:sz w:val="18"/>
                <w:szCs w:val="18"/>
                <w:lang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2EF89A5C"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12468B26"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54EE79"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9.2.3.xx</w:t>
            </w:r>
          </w:p>
        </w:tc>
        <w:tc>
          <w:tcPr>
            <w:tcW w:w="1984" w:type="dxa"/>
            <w:tcBorders>
              <w:top w:val="single" w:sz="4" w:space="0" w:color="auto"/>
              <w:left w:val="single" w:sz="4" w:space="0" w:color="auto"/>
              <w:bottom w:val="single" w:sz="4" w:space="0" w:color="auto"/>
              <w:right w:val="single" w:sz="4" w:space="0" w:color="auto"/>
            </w:tcBorders>
          </w:tcPr>
          <w:p w14:paraId="504D5E3D"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 xml:space="preserve">Indicates the predicted values of reported resource measurements </w:t>
            </w:r>
          </w:p>
        </w:tc>
        <w:tc>
          <w:tcPr>
            <w:tcW w:w="993" w:type="dxa"/>
            <w:tcBorders>
              <w:top w:val="single" w:sz="4" w:space="0" w:color="auto"/>
              <w:left w:val="single" w:sz="4" w:space="0" w:color="auto"/>
              <w:bottom w:val="single" w:sz="4" w:space="0" w:color="auto"/>
              <w:right w:val="single" w:sz="4" w:space="0" w:color="auto"/>
            </w:tcBorders>
          </w:tcPr>
          <w:p w14:paraId="43253289" w14:textId="77777777" w:rsidR="00657AE6" w:rsidRPr="00036C94"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108C96" w14:textId="77777777" w:rsidR="00657AE6" w:rsidRPr="00036C94" w:rsidRDefault="00657AE6" w:rsidP="008600D0">
            <w:pPr>
              <w:keepNext/>
              <w:keepLines/>
              <w:spacing w:after="0"/>
              <w:jc w:val="center"/>
              <w:rPr>
                <w:rFonts w:ascii="Arial" w:hAnsi="Arial"/>
                <w:sz w:val="18"/>
                <w:szCs w:val="18"/>
                <w:lang w:eastAsia="ja-JP"/>
              </w:rPr>
            </w:pPr>
          </w:p>
        </w:tc>
      </w:tr>
      <w:tr w:rsidR="008F4FE9" w:rsidRPr="00036C94" w14:paraId="4DE8CDDC" w14:textId="77777777" w:rsidTr="008849DE">
        <w:tc>
          <w:tcPr>
            <w:tcW w:w="2437" w:type="dxa"/>
            <w:tcBorders>
              <w:top w:val="single" w:sz="4" w:space="0" w:color="auto"/>
              <w:left w:val="single" w:sz="4" w:space="0" w:color="auto"/>
              <w:bottom w:val="single" w:sz="4" w:space="0" w:color="auto"/>
              <w:right w:val="single" w:sz="4" w:space="0" w:color="auto"/>
            </w:tcBorders>
          </w:tcPr>
          <w:p w14:paraId="7703C1D6" w14:textId="77777777" w:rsidR="00657AE6" w:rsidRPr="00036C94" w:rsidRDefault="00657AE6" w:rsidP="008600D0">
            <w:pPr>
              <w:keepNext/>
              <w:keepLines/>
              <w:spacing w:after="0"/>
              <w:ind w:left="227"/>
              <w:rPr>
                <w:rFonts w:ascii="Arial" w:hAnsi="Arial"/>
                <w:sz w:val="18"/>
                <w:szCs w:val="18"/>
                <w:lang w:eastAsia="zh-CN"/>
              </w:rPr>
            </w:pPr>
            <w:r w:rsidRPr="00036C94">
              <w:rPr>
                <w:rFonts w:ascii="Arial" w:hAnsi="Arial"/>
                <w:sz w:val="18"/>
                <w:szCs w:val="18"/>
                <w:lang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663014CB"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O</w:t>
            </w:r>
          </w:p>
        </w:tc>
        <w:tc>
          <w:tcPr>
            <w:tcW w:w="1202" w:type="dxa"/>
            <w:tcBorders>
              <w:top w:val="single" w:sz="4" w:space="0" w:color="auto"/>
              <w:left w:val="single" w:sz="4" w:space="0" w:color="auto"/>
              <w:bottom w:val="single" w:sz="4" w:space="0" w:color="auto"/>
              <w:right w:val="single" w:sz="4" w:space="0" w:color="auto"/>
            </w:tcBorders>
          </w:tcPr>
          <w:p w14:paraId="5D9A98DE" w14:textId="77777777" w:rsidR="00657AE6" w:rsidRPr="00036C94" w:rsidRDefault="00657AE6" w:rsidP="008600D0">
            <w:pPr>
              <w:keepNext/>
              <w:keepLines/>
              <w:spacing w:after="0"/>
              <w:rPr>
                <w:rFonts w:ascii="Arial" w:hAnsi="Arial"/>
                <w:i/>
                <w:sz w:val="18"/>
                <w:szCs w:val="18"/>
                <w:lang w:eastAsia="ja-JP"/>
              </w:rPr>
            </w:pPr>
            <w:r w:rsidRPr="00036C94">
              <w:rPr>
                <w:rFonts w:ascii="Arial" w:hAnsi="Arial"/>
                <w:i/>
                <w:sz w:val="18"/>
                <w:szCs w:val="18"/>
                <w:lang w:eastAsia="ja-JP"/>
              </w:rPr>
              <w:t>1 .. &lt; maxnoofFeedbackUEs &gt;</w:t>
            </w:r>
          </w:p>
        </w:tc>
        <w:tc>
          <w:tcPr>
            <w:tcW w:w="1276" w:type="dxa"/>
            <w:tcBorders>
              <w:top w:val="single" w:sz="4" w:space="0" w:color="auto"/>
              <w:left w:val="single" w:sz="4" w:space="0" w:color="auto"/>
              <w:bottom w:val="single" w:sz="4" w:space="0" w:color="auto"/>
              <w:right w:val="single" w:sz="4" w:space="0" w:color="auto"/>
            </w:tcBorders>
          </w:tcPr>
          <w:p w14:paraId="0EE776C9" w14:textId="77777777" w:rsidR="00657AE6" w:rsidRPr="00036C94"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0C4B357"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52104E4" w14:textId="77777777" w:rsidR="00657AE6" w:rsidRPr="00036C94"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EC59B70" w14:textId="77777777" w:rsidR="00657AE6" w:rsidRPr="00036C94" w:rsidRDefault="00657AE6" w:rsidP="008600D0">
            <w:pPr>
              <w:keepNext/>
              <w:keepLines/>
              <w:spacing w:after="0"/>
              <w:jc w:val="center"/>
              <w:rPr>
                <w:rFonts w:ascii="Arial" w:hAnsi="Arial"/>
                <w:sz w:val="18"/>
                <w:szCs w:val="18"/>
                <w:lang w:eastAsia="ja-JP"/>
              </w:rPr>
            </w:pPr>
          </w:p>
        </w:tc>
      </w:tr>
      <w:tr w:rsidR="008F4FE9" w:rsidRPr="00036C94" w14:paraId="45EE8D77" w14:textId="77777777" w:rsidTr="008849DE">
        <w:tc>
          <w:tcPr>
            <w:tcW w:w="2437" w:type="dxa"/>
            <w:tcBorders>
              <w:top w:val="single" w:sz="4" w:space="0" w:color="auto"/>
              <w:left w:val="single" w:sz="4" w:space="0" w:color="auto"/>
              <w:bottom w:val="single" w:sz="4" w:space="0" w:color="auto"/>
              <w:right w:val="single" w:sz="4" w:space="0" w:color="auto"/>
            </w:tcBorders>
          </w:tcPr>
          <w:p w14:paraId="772E5745" w14:textId="77777777" w:rsidR="00657AE6" w:rsidRPr="00036C94" w:rsidRDefault="00657AE6" w:rsidP="008600D0">
            <w:pPr>
              <w:keepNext/>
              <w:keepLines/>
              <w:spacing w:after="0"/>
              <w:ind w:left="454"/>
              <w:rPr>
                <w:rFonts w:ascii="Arial" w:hAnsi="Arial"/>
                <w:sz w:val="18"/>
                <w:szCs w:val="18"/>
                <w:lang w:eastAsia="ja-JP"/>
              </w:rPr>
            </w:pPr>
            <w:r w:rsidRPr="00036C94">
              <w:rPr>
                <w:rFonts w:ascii="Arial" w:hAnsi="Arial"/>
                <w:sz w:val="18"/>
                <w:szCs w:val="18"/>
                <w:lang w:eastAsia="sv-SE"/>
              </w:rPr>
              <w:t>&gt;&gt;&gt;UE Performance Measurements</w:t>
            </w:r>
          </w:p>
        </w:tc>
        <w:tc>
          <w:tcPr>
            <w:tcW w:w="1094" w:type="dxa"/>
            <w:tcBorders>
              <w:top w:val="single" w:sz="4" w:space="0" w:color="auto"/>
              <w:left w:val="single" w:sz="4" w:space="0" w:color="auto"/>
              <w:bottom w:val="single" w:sz="4" w:space="0" w:color="auto"/>
              <w:right w:val="single" w:sz="4" w:space="0" w:color="auto"/>
            </w:tcBorders>
          </w:tcPr>
          <w:p w14:paraId="47D6F6EA" w14:textId="77777777" w:rsidR="00657AE6" w:rsidRPr="00036C94"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1CCB4ACC"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013B24"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ja-JP"/>
              </w:rPr>
              <w:t>9.2.3.yy</w:t>
            </w:r>
          </w:p>
        </w:tc>
        <w:tc>
          <w:tcPr>
            <w:tcW w:w="1984" w:type="dxa"/>
            <w:tcBorders>
              <w:top w:val="single" w:sz="4" w:space="0" w:color="auto"/>
              <w:left w:val="single" w:sz="4" w:space="0" w:color="auto"/>
              <w:bottom w:val="single" w:sz="4" w:space="0" w:color="auto"/>
              <w:right w:val="single" w:sz="4" w:space="0" w:color="auto"/>
            </w:tcBorders>
          </w:tcPr>
          <w:p w14:paraId="5046B569"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3AA551C" w14:textId="77777777" w:rsidR="00657AE6" w:rsidRPr="00036C94"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8FF673" w14:textId="77777777" w:rsidR="00657AE6" w:rsidRPr="00036C94" w:rsidRDefault="00657AE6" w:rsidP="008600D0">
            <w:pPr>
              <w:keepNext/>
              <w:keepLines/>
              <w:spacing w:after="0"/>
              <w:jc w:val="center"/>
              <w:rPr>
                <w:rFonts w:ascii="Arial" w:hAnsi="Arial"/>
                <w:sz w:val="18"/>
                <w:szCs w:val="18"/>
                <w:lang w:eastAsia="ja-JP"/>
              </w:rPr>
            </w:pPr>
          </w:p>
        </w:tc>
      </w:tr>
      <w:tr w:rsidR="008F4FE9" w:rsidRPr="00036C94" w14:paraId="0DDCA94E" w14:textId="77777777" w:rsidTr="008849DE">
        <w:tc>
          <w:tcPr>
            <w:tcW w:w="2437" w:type="dxa"/>
            <w:tcBorders>
              <w:top w:val="single" w:sz="4" w:space="0" w:color="auto"/>
              <w:left w:val="single" w:sz="4" w:space="0" w:color="auto"/>
              <w:bottom w:val="single" w:sz="4" w:space="0" w:color="auto"/>
              <w:right w:val="single" w:sz="4" w:space="0" w:color="auto"/>
            </w:tcBorders>
          </w:tcPr>
          <w:p w14:paraId="6BB5F973" w14:textId="77777777" w:rsidR="00657AE6" w:rsidRPr="00036C94" w:rsidRDefault="00657AE6" w:rsidP="008600D0">
            <w:pPr>
              <w:keepNext/>
              <w:keepLines/>
              <w:spacing w:after="0"/>
              <w:ind w:left="454"/>
              <w:rPr>
                <w:rFonts w:ascii="Arial" w:hAnsi="Arial"/>
                <w:sz w:val="18"/>
                <w:szCs w:val="18"/>
                <w:lang w:eastAsia="sv-SE"/>
              </w:rPr>
            </w:pPr>
            <w:r w:rsidRPr="00036C94">
              <w:rPr>
                <w:rFonts w:ascii="Arial" w:hAnsi="Arial"/>
                <w:sz w:val="18"/>
                <w:szCs w:val="18"/>
                <w:lang w:eastAsia="sv-SE"/>
              </w:rPr>
              <w:t>&gt;&gt;&gt;UE Assistant Identifier</w:t>
            </w:r>
          </w:p>
        </w:tc>
        <w:tc>
          <w:tcPr>
            <w:tcW w:w="1094" w:type="dxa"/>
            <w:tcBorders>
              <w:top w:val="single" w:sz="4" w:space="0" w:color="auto"/>
              <w:left w:val="single" w:sz="4" w:space="0" w:color="auto"/>
              <w:bottom w:val="single" w:sz="4" w:space="0" w:color="auto"/>
              <w:right w:val="single" w:sz="4" w:space="0" w:color="auto"/>
            </w:tcBorders>
          </w:tcPr>
          <w:p w14:paraId="3F2FAE35"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sv-SE"/>
              </w:rPr>
              <w:t>O</w:t>
            </w:r>
          </w:p>
        </w:tc>
        <w:tc>
          <w:tcPr>
            <w:tcW w:w="1202" w:type="dxa"/>
            <w:tcBorders>
              <w:top w:val="single" w:sz="4" w:space="0" w:color="auto"/>
              <w:left w:val="single" w:sz="4" w:space="0" w:color="auto"/>
              <w:bottom w:val="single" w:sz="4" w:space="0" w:color="auto"/>
              <w:right w:val="single" w:sz="4" w:space="0" w:color="auto"/>
            </w:tcBorders>
          </w:tcPr>
          <w:p w14:paraId="233B03CB" w14:textId="77777777" w:rsidR="00657AE6" w:rsidRPr="00036C94"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0D42BD" w14:textId="77777777" w:rsidR="00657AE6" w:rsidRPr="00036C94" w:rsidRDefault="00657AE6" w:rsidP="008600D0">
            <w:pPr>
              <w:keepNext/>
              <w:keepLines/>
              <w:spacing w:after="0"/>
              <w:rPr>
                <w:rFonts w:ascii="Arial" w:hAnsi="Arial"/>
                <w:sz w:val="18"/>
                <w:szCs w:val="18"/>
                <w:lang w:eastAsia="sv-SE"/>
              </w:rPr>
            </w:pPr>
            <w:r w:rsidRPr="00036C94">
              <w:rPr>
                <w:rFonts w:ascii="Arial" w:hAnsi="Arial"/>
                <w:sz w:val="18"/>
                <w:szCs w:val="18"/>
                <w:lang w:eastAsia="sv-SE"/>
              </w:rPr>
              <w:t>NG-RAN node UE XnAP ID</w:t>
            </w:r>
          </w:p>
          <w:p w14:paraId="59C604C8" w14:textId="77777777" w:rsidR="00657AE6" w:rsidRPr="00036C94" w:rsidRDefault="00657AE6" w:rsidP="008600D0">
            <w:pPr>
              <w:keepNext/>
              <w:keepLines/>
              <w:spacing w:after="0"/>
              <w:rPr>
                <w:rFonts w:ascii="Arial" w:hAnsi="Arial"/>
                <w:sz w:val="18"/>
                <w:szCs w:val="18"/>
                <w:lang w:eastAsia="ja-JP"/>
              </w:rPr>
            </w:pPr>
            <w:r w:rsidRPr="00036C94">
              <w:rPr>
                <w:rFonts w:ascii="Arial" w:hAnsi="Arial"/>
                <w:sz w:val="18"/>
                <w:szCs w:val="18"/>
                <w:lang w:eastAsia="sv-SE"/>
              </w:rPr>
              <w:t>9.2.3.16</w:t>
            </w:r>
          </w:p>
        </w:tc>
        <w:tc>
          <w:tcPr>
            <w:tcW w:w="1984" w:type="dxa"/>
            <w:tcBorders>
              <w:top w:val="single" w:sz="4" w:space="0" w:color="auto"/>
              <w:left w:val="single" w:sz="4" w:space="0" w:color="auto"/>
              <w:bottom w:val="single" w:sz="4" w:space="0" w:color="auto"/>
              <w:right w:val="single" w:sz="4" w:space="0" w:color="auto"/>
            </w:tcBorders>
          </w:tcPr>
          <w:p w14:paraId="1CB2485F" w14:textId="77777777" w:rsidR="00657AE6" w:rsidRPr="00036C94"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E8F2492"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sv-SE"/>
              </w:rPr>
              <w:t>YES</w:t>
            </w:r>
          </w:p>
        </w:tc>
        <w:tc>
          <w:tcPr>
            <w:tcW w:w="1146" w:type="dxa"/>
            <w:tcBorders>
              <w:top w:val="single" w:sz="4" w:space="0" w:color="auto"/>
              <w:left w:val="single" w:sz="4" w:space="0" w:color="auto"/>
              <w:bottom w:val="single" w:sz="4" w:space="0" w:color="auto"/>
              <w:right w:val="single" w:sz="4" w:space="0" w:color="auto"/>
            </w:tcBorders>
          </w:tcPr>
          <w:p w14:paraId="547B00DB" w14:textId="77777777" w:rsidR="00657AE6" w:rsidRPr="00036C94" w:rsidRDefault="00657AE6" w:rsidP="008600D0">
            <w:pPr>
              <w:keepNext/>
              <w:keepLines/>
              <w:spacing w:after="0"/>
              <w:jc w:val="center"/>
              <w:rPr>
                <w:rFonts w:ascii="Arial" w:hAnsi="Arial"/>
                <w:sz w:val="18"/>
                <w:szCs w:val="18"/>
                <w:lang w:eastAsia="ja-JP"/>
              </w:rPr>
            </w:pPr>
            <w:r w:rsidRPr="00036C94">
              <w:rPr>
                <w:rFonts w:ascii="Arial" w:hAnsi="Arial"/>
                <w:sz w:val="18"/>
                <w:szCs w:val="18"/>
                <w:lang w:eastAsia="sv-SE"/>
              </w:rPr>
              <w:t>ignore</w:t>
            </w:r>
          </w:p>
        </w:tc>
      </w:tr>
    </w:tbl>
    <w:p w14:paraId="3ED6474F" w14:textId="77777777" w:rsidR="00EB4D58" w:rsidRPr="00036C94" w:rsidRDefault="00EB4D58" w:rsidP="00E06F54">
      <w:pPr>
        <w:spacing w:after="0"/>
        <w:rPr>
          <w:rFonts w:eastAsia="SimSun"/>
          <w:lang w:eastAsia="zh-CN"/>
        </w:rPr>
      </w:pPr>
    </w:p>
    <w:p w14:paraId="05006DBB" w14:textId="345899D9" w:rsidR="00E0338F" w:rsidRDefault="00A871CE" w:rsidP="00990B58">
      <w:pPr>
        <w:rPr>
          <w:rFonts w:eastAsia="SimSun"/>
          <w:lang w:eastAsia="zh-CN"/>
        </w:rPr>
      </w:pPr>
      <w:r w:rsidRPr="00036C94">
        <w:rPr>
          <w:lang w:eastAsia="zh-CN"/>
        </w:rPr>
        <w:lastRenderedPageBreak/>
        <w:t xml:space="preserve">One important detail is how the </w:t>
      </w:r>
      <w:r w:rsidR="00FC1D6E" w:rsidRPr="00036C94">
        <w:rPr>
          <w:i/>
          <w:lang w:eastAsia="zh-CN"/>
        </w:rPr>
        <w:t>Predicted Radio Resources</w:t>
      </w:r>
      <w:r w:rsidR="00FC1D6E" w:rsidRPr="00036C94">
        <w:rPr>
          <w:lang w:eastAsia="zh-CN"/>
        </w:rPr>
        <w:t xml:space="preserve"> </w:t>
      </w:r>
      <w:r w:rsidR="00EB6E64" w:rsidRPr="00036C94">
        <w:rPr>
          <w:lang w:eastAsia="zh-CN"/>
        </w:rPr>
        <w:t xml:space="preserve">IE </w:t>
      </w:r>
      <w:r w:rsidR="00B33F36" w:rsidRPr="00036C94">
        <w:rPr>
          <w:lang w:eastAsia="zh-CN"/>
        </w:rPr>
        <w:t xml:space="preserve">should </w:t>
      </w:r>
      <w:r w:rsidR="00EB6E64" w:rsidRPr="00036C94">
        <w:rPr>
          <w:lang w:eastAsia="zh-CN"/>
        </w:rPr>
        <w:t xml:space="preserve">be represented. The simplest way would be to </w:t>
      </w:r>
      <w:r w:rsidR="0089464C" w:rsidRPr="00036C94">
        <w:rPr>
          <w:lang w:eastAsia="zh-CN"/>
        </w:rPr>
        <w:t xml:space="preserve">define the </w:t>
      </w:r>
      <w:r w:rsidR="00AF575F" w:rsidRPr="00036C94">
        <w:rPr>
          <w:i/>
          <w:lang w:eastAsia="zh-CN"/>
        </w:rPr>
        <w:t>Predicted Radio Resources</w:t>
      </w:r>
      <w:r w:rsidR="00AF575F" w:rsidRPr="00036C94">
        <w:rPr>
          <w:lang w:eastAsia="zh-CN"/>
        </w:rPr>
        <w:t xml:space="preserve"> IE as a sequence of </w:t>
      </w:r>
      <w:r w:rsidR="0097575D" w:rsidRPr="00036C94">
        <w:rPr>
          <w:lang w:eastAsia="zh-CN"/>
        </w:rPr>
        <w:t xml:space="preserve">predicted values for the IEs </w:t>
      </w:r>
      <w:r w:rsidR="00A25BA7" w:rsidRPr="00036C94">
        <w:rPr>
          <w:lang w:eastAsia="zh-CN"/>
        </w:rPr>
        <w:t>reported in the Xn: Resource Statu</w:t>
      </w:r>
      <w:bookmarkStart w:id="45" w:name="_Toc81322196"/>
      <w:bookmarkStart w:id="46" w:name="_Toc98868585"/>
      <w:bookmarkStart w:id="47" w:name="_Toc105174870"/>
      <w:bookmarkStart w:id="48" w:name="_Toc106109707"/>
      <w:r w:rsidR="00E435E8" w:rsidRPr="00036C94">
        <w:rPr>
          <w:rFonts w:eastAsia="SimSun"/>
          <w:lang w:eastAsia="zh-CN"/>
        </w:rPr>
        <w:t xml:space="preserve">s Update message. </w:t>
      </w:r>
      <w:r w:rsidR="00564D66" w:rsidRPr="00036C94">
        <w:rPr>
          <w:lang w:eastAsia="zh-CN"/>
        </w:rPr>
        <w:t xml:space="preserve">According to the latest agreements on the information to consider for predicted resource status, </w:t>
      </w:r>
      <w:r w:rsidR="00564D66" w:rsidRPr="00036C94">
        <w:rPr>
          <w:rFonts w:eastAsia="SimSun"/>
          <w:lang w:eastAsia="zh-CN"/>
        </w:rPr>
        <w:t>o</w:t>
      </w:r>
      <w:r w:rsidR="00E435E8" w:rsidRPr="00036C94">
        <w:rPr>
          <w:rFonts w:eastAsia="SimSun"/>
          <w:lang w:eastAsia="zh-CN"/>
        </w:rPr>
        <w:t>ne example of how the</w:t>
      </w:r>
      <w:r w:rsidR="00E435E8" w:rsidRPr="00036C94">
        <w:rPr>
          <w:rFonts w:eastAsia="SimSun"/>
          <w:i/>
          <w:lang w:eastAsia="zh-CN"/>
        </w:rPr>
        <w:t xml:space="preserve"> Predicted Radio Resources</w:t>
      </w:r>
      <w:r w:rsidR="00E435E8" w:rsidRPr="00036C94">
        <w:rPr>
          <w:rFonts w:eastAsia="SimSun"/>
          <w:lang w:eastAsia="zh-CN"/>
        </w:rPr>
        <w:t xml:space="preserve"> IE may lo</w:t>
      </w:r>
      <w:r w:rsidR="00631CBF" w:rsidRPr="00036C94">
        <w:rPr>
          <w:rFonts w:eastAsia="SimSun"/>
          <w:lang w:eastAsia="zh-CN"/>
        </w:rPr>
        <w:t>o</w:t>
      </w:r>
      <w:r w:rsidR="00E435E8" w:rsidRPr="00036C94">
        <w:rPr>
          <w:rFonts w:eastAsia="SimSun"/>
          <w:lang w:eastAsia="zh-CN"/>
        </w:rPr>
        <w:t>k like is shown below:</w:t>
      </w:r>
      <w:bookmarkEnd w:id="45"/>
      <w:bookmarkEnd w:id="46"/>
      <w:bookmarkEnd w:id="47"/>
      <w:bookmarkEnd w:id="48"/>
    </w:p>
    <w:p w14:paraId="67CEF247" w14:textId="77777777" w:rsidR="000238BC" w:rsidRDefault="000238BC" w:rsidP="00990B58">
      <w:pPr>
        <w:rPr>
          <w:lang w:eastAsia="zh-CN"/>
        </w:rPr>
      </w:pPr>
    </w:p>
    <w:p w14:paraId="2202CD8B" w14:textId="12C005CF" w:rsidR="000238BC" w:rsidRPr="000238BC" w:rsidRDefault="000238BC" w:rsidP="000238BC">
      <w:pPr>
        <w:pStyle w:val="Heading4"/>
        <w:numPr>
          <w:ilvl w:val="0"/>
          <w:numId w:val="0"/>
        </w:numPr>
        <w:ind w:left="1418" w:hanging="1418"/>
        <w:rPr>
          <w:highlight w:val="yellow"/>
        </w:rPr>
      </w:pPr>
      <w:r w:rsidRPr="000238BC">
        <w:rPr>
          <w:highlight w:val="yellow"/>
        </w:rPr>
        <w:t>9.2.3.xx</w:t>
      </w:r>
      <w:r w:rsidRPr="000238BC">
        <w:rPr>
          <w:highlight w:val="yellow"/>
        </w:rPr>
        <w:tab/>
      </w:r>
      <w:r w:rsidRPr="00CC5096">
        <w:rPr>
          <w:highlight w:val="yellow"/>
        </w:rPr>
        <w:t>Predicted Radio Resource Status</w:t>
      </w:r>
    </w:p>
    <w:p w14:paraId="6094162D" w14:textId="5F7910B4" w:rsidR="000238BC" w:rsidRPr="005B21DD" w:rsidRDefault="000238BC" w:rsidP="000238BC">
      <w:pPr>
        <w:rPr>
          <w:rFonts w:eastAsia="SimSun"/>
          <w:lang w:eastAsia="zh-CN"/>
        </w:rPr>
      </w:pPr>
      <w:r>
        <w:rPr>
          <w:szCs w:val="18"/>
        </w:rPr>
        <w:t xml:space="preserve">This </w:t>
      </w:r>
      <w:r w:rsidRPr="00D108EF">
        <w:rPr>
          <w:szCs w:val="18"/>
        </w:rPr>
        <w:t xml:space="preserve">IE indicates </w:t>
      </w:r>
      <w:r w:rsidR="0048386A">
        <w:rPr>
          <w:szCs w:val="18"/>
        </w:rPr>
        <w:t>predicted information reporting</w:t>
      </w:r>
      <w:r>
        <w:rPr>
          <w:szCs w:val="18"/>
        </w:rPr>
        <w:t>:</w:t>
      </w:r>
    </w:p>
    <w:p w14:paraId="2E414D13" w14:textId="77777777" w:rsidR="000238BC" w:rsidRPr="005B21DD" w:rsidRDefault="000238BC" w:rsidP="00990B58">
      <w:pPr>
        <w:rPr>
          <w:lang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2127"/>
        <w:gridCol w:w="1134"/>
        <w:gridCol w:w="1146"/>
      </w:tblGrid>
      <w:tr w:rsidR="00510A87" w:rsidRPr="00036C94" w14:paraId="2F441B06" w14:textId="77777777" w:rsidTr="0037000B">
        <w:tc>
          <w:tcPr>
            <w:tcW w:w="2437" w:type="dxa"/>
            <w:tcBorders>
              <w:top w:val="single" w:sz="4" w:space="0" w:color="auto"/>
              <w:left w:val="single" w:sz="4" w:space="0" w:color="auto"/>
              <w:bottom w:val="single" w:sz="4" w:space="0" w:color="auto"/>
              <w:right w:val="single" w:sz="4" w:space="0" w:color="auto"/>
            </w:tcBorders>
          </w:tcPr>
          <w:p w14:paraId="284C106E" w14:textId="0E58A566" w:rsidR="00E539DF" w:rsidRPr="00036C94" w:rsidRDefault="00E539DF" w:rsidP="00E539DF">
            <w:pPr>
              <w:pStyle w:val="TAL"/>
              <w:rPr>
                <w:b/>
                <w:szCs w:val="18"/>
                <w:lang w:eastAsia="sv-SE"/>
              </w:rPr>
            </w:pPr>
            <w:r w:rsidRPr="00036C94">
              <w:rPr>
                <w:rFonts w:eastAsia="DengXian"/>
                <w:b/>
                <w:szCs w:val="18"/>
              </w:rPr>
              <w:t>IE/Group Name</w:t>
            </w:r>
          </w:p>
        </w:tc>
        <w:tc>
          <w:tcPr>
            <w:tcW w:w="1094" w:type="dxa"/>
            <w:tcBorders>
              <w:top w:val="single" w:sz="4" w:space="0" w:color="auto"/>
              <w:left w:val="single" w:sz="4" w:space="0" w:color="auto"/>
              <w:bottom w:val="single" w:sz="4" w:space="0" w:color="auto"/>
              <w:right w:val="single" w:sz="4" w:space="0" w:color="auto"/>
            </w:tcBorders>
          </w:tcPr>
          <w:p w14:paraId="091F1312" w14:textId="79CDE24A" w:rsidR="00E539DF" w:rsidRPr="00036C94" w:rsidRDefault="00E539DF" w:rsidP="00E539DF">
            <w:pPr>
              <w:pStyle w:val="TAL"/>
              <w:rPr>
                <w:b/>
                <w:szCs w:val="18"/>
                <w:lang w:eastAsia="ja-JP"/>
              </w:rPr>
            </w:pPr>
            <w:r w:rsidRPr="00036C94">
              <w:rPr>
                <w:rFonts w:eastAsia="DengXian"/>
                <w:b/>
                <w:szCs w:val="18"/>
              </w:rPr>
              <w:t>Presence</w:t>
            </w:r>
          </w:p>
        </w:tc>
        <w:tc>
          <w:tcPr>
            <w:tcW w:w="919" w:type="dxa"/>
            <w:tcBorders>
              <w:top w:val="single" w:sz="4" w:space="0" w:color="auto"/>
              <w:left w:val="single" w:sz="4" w:space="0" w:color="auto"/>
              <w:bottom w:val="single" w:sz="4" w:space="0" w:color="auto"/>
              <w:right w:val="single" w:sz="4" w:space="0" w:color="auto"/>
            </w:tcBorders>
          </w:tcPr>
          <w:p w14:paraId="082B5B7B" w14:textId="6A6F1F7A" w:rsidR="00E539DF" w:rsidRPr="00036C94" w:rsidRDefault="00E539DF" w:rsidP="00E539DF">
            <w:pPr>
              <w:pStyle w:val="TAL"/>
              <w:rPr>
                <w:b/>
                <w:i/>
                <w:szCs w:val="18"/>
                <w:lang w:eastAsia="ja-JP"/>
              </w:rPr>
            </w:pPr>
            <w:r w:rsidRPr="00036C94">
              <w:rPr>
                <w:rFonts w:eastAsia="DengXian"/>
                <w:b/>
                <w:szCs w:val="18"/>
              </w:rPr>
              <w:t>Range</w:t>
            </w:r>
          </w:p>
        </w:tc>
        <w:tc>
          <w:tcPr>
            <w:tcW w:w="1275" w:type="dxa"/>
            <w:tcBorders>
              <w:top w:val="single" w:sz="4" w:space="0" w:color="auto"/>
              <w:left w:val="single" w:sz="4" w:space="0" w:color="auto"/>
              <w:bottom w:val="single" w:sz="4" w:space="0" w:color="auto"/>
              <w:right w:val="single" w:sz="4" w:space="0" w:color="auto"/>
            </w:tcBorders>
          </w:tcPr>
          <w:p w14:paraId="02612B2B" w14:textId="4417690E" w:rsidR="00E539DF" w:rsidRPr="00036C94" w:rsidRDefault="00E539DF" w:rsidP="00E539DF">
            <w:pPr>
              <w:pStyle w:val="TAL"/>
              <w:rPr>
                <w:b/>
                <w:szCs w:val="18"/>
                <w:lang w:eastAsia="ja-JP"/>
              </w:rPr>
            </w:pPr>
            <w:r w:rsidRPr="00036C94">
              <w:rPr>
                <w:rFonts w:eastAsia="DengXian"/>
                <w:b/>
                <w:szCs w:val="18"/>
              </w:rPr>
              <w:t>IE type and reference</w:t>
            </w:r>
          </w:p>
        </w:tc>
        <w:tc>
          <w:tcPr>
            <w:tcW w:w="2127" w:type="dxa"/>
            <w:tcBorders>
              <w:top w:val="single" w:sz="4" w:space="0" w:color="auto"/>
              <w:left w:val="single" w:sz="4" w:space="0" w:color="auto"/>
              <w:bottom w:val="single" w:sz="4" w:space="0" w:color="auto"/>
              <w:right w:val="single" w:sz="4" w:space="0" w:color="auto"/>
            </w:tcBorders>
          </w:tcPr>
          <w:p w14:paraId="64C1CDE9" w14:textId="512620D7" w:rsidR="00E539DF" w:rsidRPr="00036C94" w:rsidRDefault="00E539DF" w:rsidP="00E539DF">
            <w:pPr>
              <w:pStyle w:val="TAL"/>
              <w:rPr>
                <w:b/>
                <w:szCs w:val="18"/>
                <w:lang w:eastAsia="ja-JP"/>
              </w:rPr>
            </w:pPr>
            <w:r w:rsidRPr="00036C94">
              <w:rPr>
                <w:rFonts w:eastAsia="DengXian"/>
                <w:b/>
                <w:szCs w:val="18"/>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A0553D0" w14:textId="3EC6C161" w:rsidR="00E539DF" w:rsidRPr="00036C94" w:rsidRDefault="00E539DF" w:rsidP="00E539DF">
            <w:pPr>
              <w:pStyle w:val="TAC"/>
              <w:rPr>
                <w:b/>
                <w:szCs w:val="18"/>
                <w:lang w:eastAsia="ja-JP"/>
              </w:rPr>
            </w:pPr>
            <w:r w:rsidRPr="00036C94">
              <w:rPr>
                <w:rFonts w:eastAsia="DengXian"/>
                <w:b/>
                <w:szCs w:val="18"/>
              </w:rPr>
              <w:t>IE/Group Name</w:t>
            </w:r>
          </w:p>
        </w:tc>
        <w:tc>
          <w:tcPr>
            <w:tcW w:w="1146" w:type="dxa"/>
            <w:tcBorders>
              <w:top w:val="single" w:sz="4" w:space="0" w:color="auto"/>
              <w:left w:val="single" w:sz="4" w:space="0" w:color="auto"/>
              <w:bottom w:val="single" w:sz="4" w:space="0" w:color="auto"/>
              <w:right w:val="single" w:sz="4" w:space="0" w:color="auto"/>
            </w:tcBorders>
          </w:tcPr>
          <w:p w14:paraId="396D402F" w14:textId="69F587F1" w:rsidR="00E539DF" w:rsidRPr="00036C94" w:rsidRDefault="00E539DF" w:rsidP="00E539DF">
            <w:pPr>
              <w:pStyle w:val="TAC"/>
              <w:rPr>
                <w:b/>
                <w:szCs w:val="18"/>
                <w:lang w:eastAsia="ja-JP"/>
              </w:rPr>
            </w:pPr>
            <w:r w:rsidRPr="00036C94">
              <w:rPr>
                <w:rFonts w:eastAsia="DengXian"/>
                <w:b/>
                <w:szCs w:val="18"/>
              </w:rPr>
              <w:t>Presence</w:t>
            </w:r>
          </w:p>
        </w:tc>
      </w:tr>
      <w:tr w:rsidR="00510A87" w:rsidRPr="00036C94" w14:paraId="4E1C2A4E" w14:textId="77777777" w:rsidTr="0037000B">
        <w:tc>
          <w:tcPr>
            <w:tcW w:w="2437" w:type="dxa"/>
            <w:tcBorders>
              <w:top w:val="single" w:sz="4" w:space="0" w:color="auto"/>
              <w:left w:val="single" w:sz="4" w:space="0" w:color="auto"/>
              <w:bottom w:val="single" w:sz="4" w:space="0" w:color="auto"/>
              <w:right w:val="single" w:sz="4" w:space="0" w:color="auto"/>
            </w:tcBorders>
          </w:tcPr>
          <w:p w14:paraId="3F76814D" w14:textId="5828731E" w:rsidR="00482014" w:rsidRPr="00036C94" w:rsidRDefault="00A32645" w:rsidP="00482014">
            <w:pPr>
              <w:pStyle w:val="TAL"/>
              <w:rPr>
                <w:szCs w:val="18"/>
                <w:lang w:eastAsia="sv-SE"/>
              </w:rPr>
            </w:pPr>
            <w:r w:rsidRPr="00036C94">
              <w:rPr>
                <w:szCs w:val="18"/>
                <w:lang w:eastAsia="ja-JP"/>
              </w:rPr>
              <w:t xml:space="preserve">Predicted </w:t>
            </w:r>
            <w:r w:rsidR="00482014" w:rsidRPr="00036C94">
              <w:rPr>
                <w:szCs w:val="18"/>
                <w:lang w:eastAsia="ja-JP"/>
              </w:rPr>
              <w:t xml:space="preserve">Radio Resource Status </w:t>
            </w:r>
          </w:p>
        </w:tc>
        <w:tc>
          <w:tcPr>
            <w:tcW w:w="1094" w:type="dxa"/>
            <w:tcBorders>
              <w:top w:val="single" w:sz="4" w:space="0" w:color="auto"/>
              <w:left w:val="single" w:sz="4" w:space="0" w:color="auto"/>
              <w:bottom w:val="single" w:sz="4" w:space="0" w:color="auto"/>
              <w:right w:val="single" w:sz="4" w:space="0" w:color="auto"/>
            </w:tcBorders>
          </w:tcPr>
          <w:p w14:paraId="404B477B" w14:textId="3FEF289A" w:rsidR="00482014" w:rsidRPr="00036C94" w:rsidRDefault="00482014" w:rsidP="00482014">
            <w:pPr>
              <w:pStyle w:val="TAL"/>
              <w:rPr>
                <w:szCs w:val="18"/>
                <w:lang w:eastAsia="ja-JP"/>
              </w:rPr>
            </w:pPr>
            <w:r w:rsidRPr="00036C94">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230211BA" w14:textId="77777777"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16ED075" w14:textId="6CA9E926" w:rsidR="00482014" w:rsidRPr="00036C94" w:rsidRDefault="00482014" w:rsidP="00482014">
            <w:pPr>
              <w:pStyle w:val="TAL"/>
              <w:rPr>
                <w:szCs w:val="18"/>
                <w:lang w:eastAsia="ja-JP"/>
              </w:rPr>
            </w:pPr>
            <w:bookmarkStart w:id="49" w:name="_Hlk44419252"/>
            <w:r w:rsidRPr="00036C94">
              <w:rPr>
                <w:szCs w:val="18"/>
                <w:lang w:eastAsia="ja-JP"/>
              </w:rPr>
              <w:t>9.2.2.</w:t>
            </w:r>
            <w:bookmarkEnd w:id="49"/>
            <w:r w:rsidRPr="00036C94">
              <w:rPr>
                <w:szCs w:val="18"/>
                <w:lang w:eastAsia="ja-JP"/>
              </w:rPr>
              <w:t>50</w:t>
            </w:r>
          </w:p>
        </w:tc>
        <w:tc>
          <w:tcPr>
            <w:tcW w:w="2127" w:type="dxa"/>
            <w:tcBorders>
              <w:top w:val="single" w:sz="4" w:space="0" w:color="auto"/>
              <w:left w:val="single" w:sz="4" w:space="0" w:color="auto"/>
              <w:bottom w:val="single" w:sz="4" w:space="0" w:color="auto"/>
              <w:right w:val="single" w:sz="4" w:space="0" w:color="auto"/>
            </w:tcBorders>
          </w:tcPr>
          <w:p w14:paraId="333FE1B6" w14:textId="39F517B2" w:rsidR="00482014" w:rsidRPr="00036C94" w:rsidRDefault="00007EF9" w:rsidP="00482014">
            <w:pPr>
              <w:pStyle w:val="TAL"/>
              <w:rPr>
                <w:szCs w:val="18"/>
                <w:lang w:eastAsia="ja-JP"/>
              </w:rPr>
            </w:pPr>
            <w:r w:rsidRPr="00036C94">
              <w:rPr>
                <w:szCs w:val="18"/>
                <w:lang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34C2C85A" w14:textId="52EF1EB7" w:rsidR="00482014" w:rsidRPr="00036C94" w:rsidRDefault="00482014" w:rsidP="00482014">
            <w:pPr>
              <w:pStyle w:val="TAC"/>
              <w:rPr>
                <w:szCs w:val="18"/>
                <w:lang w:eastAsia="ja-JP"/>
              </w:rPr>
            </w:pPr>
            <w:r w:rsidRPr="00036C94">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F8CF83E" w14:textId="77777777" w:rsidR="00482014" w:rsidRPr="00036C94" w:rsidRDefault="00482014" w:rsidP="00482014">
            <w:pPr>
              <w:pStyle w:val="TAC"/>
              <w:rPr>
                <w:szCs w:val="18"/>
                <w:lang w:eastAsia="ja-JP"/>
              </w:rPr>
            </w:pPr>
          </w:p>
        </w:tc>
      </w:tr>
      <w:tr w:rsidR="00510A87" w:rsidRPr="00036C94" w14:paraId="1BC7DC70" w14:textId="77777777" w:rsidTr="0037000B">
        <w:tc>
          <w:tcPr>
            <w:tcW w:w="2437" w:type="dxa"/>
            <w:tcBorders>
              <w:top w:val="single" w:sz="4" w:space="0" w:color="auto"/>
              <w:left w:val="single" w:sz="4" w:space="0" w:color="auto"/>
              <w:bottom w:val="single" w:sz="4" w:space="0" w:color="auto"/>
              <w:right w:val="single" w:sz="4" w:space="0" w:color="auto"/>
            </w:tcBorders>
          </w:tcPr>
          <w:p w14:paraId="7B805606" w14:textId="2DDF04A8" w:rsidR="00482014" w:rsidRPr="00036C94" w:rsidRDefault="00007EF9" w:rsidP="00482014">
            <w:pPr>
              <w:pStyle w:val="TAL"/>
              <w:rPr>
                <w:szCs w:val="18"/>
                <w:lang w:eastAsia="sv-SE"/>
              </w:rPr>
            </w:pPr>
            <w:r w:rsidRPr="00036C94">
              <w:rPr>
                <w:szCs w:val="18"/>
                <w:lang w:eastAsia="ja-JP"/>
              </w:rPr>
              <w:t xml:space="preserve">Predicted </w:t>
            </w:r>
            <w:r w:rsidR="00482014" w:rsidRPr="00036C94">
              <w:rPr>
                <w:rFonts w:eastAsia="MS Mincho" w:cs="Arial"/>
                <w:szCs w:val="18"/>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05712164" w14:textId="1406826F" w:rsidR="00482014" w:rsidRPr="00036C94" w:rsidRDefault="00482014" w:rsidP="00482014">
            <w:pPr>
              <w:pStyle w:val="TAL"/>
              <w:rPr>
                <w:szCs w:val="18"/>
                <w:lang w:eastAsia="ja-JP"/>
              </w:rPr>
            </w:pPr>
            <w:r w:rsidRPr="00036C94">
              <w:rPr>
                <w:rFonts w:eastAsia="MS Mincho" w:cs="Arial"/>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601A9A85" w14:textId="77777777"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7A6CC0F" w14:textId="6EA67621" w:rsidR="00482014" w:rsidRPr="00036C94" w:rsidRDefault="00482014" w:rsidP="00482014">
            <w:pPr>
              <w:pStyle w:val="TAL"/>
              <w:rPr>
                <w:szCs w:val="18"/>
                <w:lang w:eastAsia="ja-JP"/>
              </w:rPr>
            </w:pPr>
            <w:bookmarkStart w:id="50" w:name="_Hlk44419307"/>
            <w:r w:rsidRPr="00036C94">
              <w:rPr>
                <w:rFonts w:eastAsia="MS Mincho" w:cs="Arial"/>
                <w:szCs w:val="18"/>
                <w:lang w:eastAsia="ja-JP"/>
              </w:rPr>
              <w:t>9.2.2.</w:t>
            </w:r>
            <w:bookmarkEnd w:id="50"/>
            <w:r w:rsidRPr="00036C94">
              <w:rPr>
                <w:rFonts w:eastAsia="MS Mincho" w:cs="Arial"/>
                <w:szCs w:val="18"/>
                <w:lang w:eastAsia="ja-JP"/>
              </w:rPr>
              <w:t>62</w:t>
            </w:r>
          </w:p>
        </w:tc>
        <w:tc>
          <w:tcPr>
            <w:tcW w:w="2127" w:type="dxa"/>
            <w:tcBorders>
              <w:top w:val="single" w:sz="4" w:space="0" w:color="auto"/>
              <w:left w:val="single" w:sz="4" w:space="0" w:color="auto"/>
              <w:bottom w:val="single" w:sz="4" w:space="0" w:color="auto"/>
              <w:right w:val="single" w:sz="4" w:space="0" w:color="auto"/>
            </w:tcBorders>
          </w:tcPr>
          <w:p w14:paraId="54EF634B" w14:textId="7E4FE937" w:rsidR="00482014" w:rsidRPr="00036C94" w:rsidRDefault="004200E3" w:rsidP="00482014">
            <w:pPr>
              <w:pStyle w:val="TAL"/>
              <w:rPr>
                <w:szCs w:val="18"/>
                <w:lang w:eastAsia="ja-JP"/>
              </w:rPr>
            </w:pPr>
            <w:r w:rsidRPr="00036C94">
              <w:rPr>
                <w:szCs w:val="18"/>
                <w:lang w:eastAsia="ja-JP"/>
              </w:rPr>
              <w:t xml:space="preserve">Predicted value of the </w:t>
            </w:r>
            <w:r w:rsidR="00CA58A3" w:rsidRPr="00036C94">
              <w:rPr>
                <w:rFonts w:eastAsia="MS Mincho" w:cs="Arial"/>
                <w:szCs w:val="18"/>
                <w:lang w:eastAsia="ja-JP"/>
              </w:rPr>
              <w:t>Number of Active UEs</w:t>
            </w:r>
            <w:r w:rsidR="00CA58A3" w:rsidRPr="00036C94">
              <w:rPr>
                <w:szCs w:val="18"/>
                <w:lang w:eastAsia="ja-JP"/>
              </w:rPr>
              <w:t xml:space="preserve"> </w:t>
            </w:r>
            <w:r w:rsidRPr="00036C94">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7EC11A38" w14:textId="5398F361" w:rsidR="00482014" w:rsidRPr="00036C94" w:rsidRDefault="00482014" w:rsidP="00482014">
            <w:pPr>
              <w:pStyle w:val="TAC"/>
              <w:rPr>
                <w:szCs w:val="18"/>
                <w:lang w:eastAsia="ja-JP"/>
              </w:rPr>
            </w:pPr>
            <w:r w:rsidRPr="00036C94">
              <w:rPr>
                <w:szCs w:val="18"/>
                <w:lang w:eastAsia="ja-JP"/>
              </w:rPr>
              <w:t>–</w:t>
            </w:r>
            <w:r w:rsidRPr="00036C94" w:rsidDel="00624917">
              <w:rPr>
                <w:rFonts w:eastAsia="MS Mincho" w:cs="Arial"/>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5117DEB6" w14:textId="77777777" w:rsidR="00482014" w:rsidRPr="00036C94" w:rsidRDefault="00482014" w:rsidP="00482014">
            <w:pPr>
              <w:pStyle w:val="TAC"/>
              <w:rPr>
                <w:szCs w:val="18"/>
                <w:lang w:eastAsia="ja-JP"/>
              </w:rPr>
            </w:pPr>
          </w:p>
        </w:tc>
      </w:tr>
      <w:tr w:rsidR="00510A87" w:rsidRPr="00036C94" w14:paraId="4BA2EE75" w14:textId="77777777" w:rsidTr="0037000B">
        <w:tc>
          <w:tcPr>
            <w:tcW w:w="2437" w:type="dxa"/>
            <w:tcBorders>
              <w:top w:val="single" w:sz="4" w:space="0" w:color="auto"/>
              <w:left w:val="single" w:sz="4" w:space="0" w:color="auto"/>
              <w:bottom w:val="single" w:sz="4" w:space="0" w:color="auto"/>
              <w:right w:val="single" w:sz="4" w:space="0" w:color="auto"/>
            </w:tcBorders>
          </w:tcPr>
          <w:p w14:paraId="030B9710" w14:textId="2DC2AFFD" w:rsidR="00482014" w:rsidRPr="00036C94" w:rsidRDefault="00007EF9" w:rsidP="00482014">
            <w:pPr>
              <w:pStyle w:val="TAL"/>
              <w:rPr>
                <w:szCs w:val="18"/>
                <w:lang w:eastAsia="sv-SE"/>
              </w:rPr>
            </w:pPr>
            <w:r w:rsidRPr="00036C94">
              <w:rPr>
                <w:szCs w:val="18"/>
                <w:lang w:eastAsia="ja-JP"/>
              </w:rPr>
              <w:t xml:space="preserve">Predicted </w:t>
            </w:r>
            <w:r w:rsidR="00482014" w:rsidRPr="00036C94">
              <w:rPr>
                <w:szCs w:val="18"/>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6EAEEB4B" w14:textId="61D91FED" w:rsidR="00482014" w:rsidRPr="00036C94" w:rsidRDefault="00482014" w:rsidP="00482014">
            <w:pPr>
              <w:pStyle w:val="TAL"/>
              <w:rPr>
                <w:szCs w:val="18"/>
                <w:lang w:eastAsia="ja-JP"/>
              </w:rPr>
            </w:pPr>
            <w:r w:rsidRPr="00036C94">
              <w:rPr>
                <w:szCs w:val="18"/>
                <w:lang w:eastAsia="ja-JP"/>
              </w:rPr>
              <w:t>O</w:t>
            </w:r>
          </w:p>
        </w:tc>
        <w:tc>
          <w:tcPr>
            <w:tcW w:w="919" w:type="dxa"/>
            <w:tcBorders>
              <w:top w:val="single" w:sz="4" w:space="0" w:color="auto"/>
              <w:left w:val="single" w:sz="4" w:space="0" w:color="auto"/>
              <w:bottom w:val="single" w:sz="4" w:space="0" w:color="auto"/>
              <w:right w:val="single" w:sz="4" w:space="0" w:color="auto"/>
            </w:tcBorders>
          </w:tcPr>
          <w:p w14:paraId="47859C13" w14:textId="77777777" w:rsidR="00482014" w:rsidRPr="00036C94" w:rsidRDefault="00482014" w:rsidP="00482014">
            <w:pPr>
              <w:pStyle w:val="TAL"/>
              <w:rPr>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BC1712C" w14:textId="3839682F" w:rsidR="00482014" w:rsidRPr="00036C94" w:rsidRDefault="00482014" w:rsidP="00482014">
            <w:pPr>
              <w:pStyle w:val="TAL"/>
              <w:rPr>
                <w:szCs w:val="18"/>
                <w:lang w:eastAsia="ja-JP"/>
              </w:rPr>
            </w:pPr>
            <w:bookmarkStart w:id="51" w:name="_Hlk44419316"/>
            <w:r w:rsidRPr="00036C94">
              <w:rPr>
                <w:szCs w:val="18"/>
                <w:lang w:eastAsia="ja-JP"/>
              </w:rPr>
              <w:t>9.2.2.</w:t>
            </w:r>
            <w:bookmarkEnd w:id="51"/>
            <w:r w:rsidRPr="00036C94">
              <w:rPr>
                <w:szCs w:val="18"/>
                <w:lang w:eastAsia="ja-JP"/>
              </w:rPr>
              <w:t>56</w:t>
            </w:r>
          </w:p>
        </w:tc>
        <w:tc>
          <w:tcPr>
            <w:tcW w:w="2127" w:type="dxa"/>
            <w:tcBorders>
              <w:top w:val="single" w:sz="4" w:space="0" w:color="auto"/>
              <w:left w:val="single" w:sz="4" w:space="0" w:color="auto"/>
              <w:bottom w:val="single" w:sz="4" w:space="0" w:color="auto"/>
              <w:right w:val="single" w:sz="4" w:space="0" w:color="auto"/>
            </w:tcBorders>
          </w:tcPr>
          <w:p w14:paraId="771F90E1" w14:textId="577D056F" w:rsidR="00482014" w:rsidRPr="00036C94" w:rsidRDefault="004200E3" w:rsidP="00482014">
            <w:pPr>
              <w:pStyle w:val="TAL"/>
              <w:rPr>
                <w:szCs w:val="18"/>
                <w:lang w:eastAsia="ja-JP"/>
              </w:rPr>
            </w:pPr>
            <w:r w:rsidRPr="00036C94">
              <w:rPr>
                <w:szCs w:val="18"/>
                <w:lang w:eastAsia="ja-JP"/>
              </w:rPr>
              <w:t xml:space="preserve">Predicted value of the </w:t>
            </w:r>
            <w:r w:rsidR="00CA58A3" w:rsidRPr="00036C94">
              <w:rPr>
                <w:szCs w:val="18"/>
                <w:lang w:eastAsia="ja-JP"/>
              </w:rPr>
              <w:t xml:space="preserve">RRC Connections </w:t>
            </w:r>
            <w:r w:rsidRPr="00036C94">
              <w:rPr>
                <w:szCs w:val="18"/>
                <w:lang w:eastAsia="ja-JP"/>
              </w:rPr>
              <w:t>IE</w:t>
            </w:r>
          </w:p>
        </w:tc>
        <w:tc>
          <w:tcPr>
            <w:tcW w:w="1134" w:type="dxa"/>
            <w:tcBorders>
              <w:top w:val="single" w:sz="4" w:space="0" w:color="auto"/>
              <w:left w:val="single" w:sz="4" w:space="0" w:color="auto"/>
              <w:bottom w:val="single" w:sz="4" w:space="0" w:color="auto"/>
              <w:right w:val="single" w:sz="4" w:space="0" w:color="auto"/>
            </w:tcBorders>
          </w:tcPr>
          <w:p w14:paraId="1105F729" w14:textId="6B0F3BCC" w:rsidR="00482014" w:rsidRPr="00036C94" w:rsidRDefault="00482014" w:rsidP="00482014">
            <w:pPr>
              <w:pStyle w:val="TAC"/>
              <w:rPr>
                <w:szCs w:val="18"/>
                <w:lang w:eastAsia="ja-JP"/>
              </w:rPr>
            </w:pPr>
            <w:r w:rsidRPr="00036C94">
              <w:rPr>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CE79745" w14:textId="77777777" w:rsidR="00482014" w:rsidRPr="00036C94" w:rsidRDefault="00482014" w:rsidP="00482014">
            <w:pPr>
              <w:pStyle w:val="TAC"/>
              <w:rPr>
                <w:szCs w:val="18"/>
                <w:lang w:eastAsia="ja-JP"/>
              </w:rPr>
            </w:pPr>
          </w:p>
        </w:tc>
      </w:tr>
    </w:tbl>
    <w:p w14:paraId="24FFE047" w14:textId="7544ADD2" w:rsidR="00893B0D" w:rsidRPr="00036C94" w:rsidRDefault="00893B0D" w:rsidP="002A6607">
      <w:pPr>
        <w:spacing w:after="0"/>
        <w:rPr>
          <w:rFonts w:eastAsia="SimSun"/>
          <w:lang w:eastAsia="zh-CN"/>
        </w:rPr>
      </w:pPr>
    </w:p>
    <w:p w14:paraId="25282343" w14:textId="77777777" w:rsidR="00AE3157" w:rsidRDefault="00AE3157" w:rsidP="00486551">
      <w:pPr>
        <w:rPr>
          <w:rFonts w:eastAsia="SimSun"/>
        </w:rPr>
      </w:pPr>
    </w:p>
    <w:p w14:paraId="3CDE1AF0" w14:textId="3C02386E" w:rsidR="00AE3157" w:rsidRDefault="0093642E" w:rsidP="00486551">
      <w:pPr>
        <w:rPr>
          <w:rFonts w:eastAsia="SimSun"/>
        </w:rPr>
      </w:pPr>
      <w:r>
        <w:rPr>
          <w:rFonts w:eastAsia="SimSun"/>
        </w:rPr>
        <w:t xml:space="preserve">Likewise, the UE Performance Measurements are shown below, taking into account the agreements taken so far and possible </w:t>
      </w:r>
      <w:r w:rsidR="00E33242">
        <w:rPr>
          <w:rFonts w:eastAsia="SimSun"/>
        </w:rPr>
        <w:t>measurements that are still FFS.</w:t>
      </w:r>
    </w:p>
    <w:p w14:paraId="73B634F9" w14:textId="77777777" w:rsidR="00E33242" w:rsidRDefault="00E33242" w:rsidP="00486551">
      <w:pPr>
        <w:rPr>
          <w:rFonts w:eastAsia="SimSun"/>
        </w:rPr>
      </w:pPr>
    </w:p>
    <w:p w14:paraId="1FF2A068" w14:textId="77777777" w:rsidR="00E33242" w:rsidRPr="00036C94" w:rsidRDefault="00E33242" w:rsidP="00E33242">
      <w:pPr>
        <w:keepNext/>
        <w:keepLines/>
        <w:spacing w:before="120"/>
        <w:ind w:left="1418" w:hanging="1418"/>
        <w:outlineLvl w:val="3"/>
        <w:rPr>
          <w:rFonts w:ascii="Arial" w:hAnsi="Arial"/>
          <w:sz w:val="24"/>
        </w:rPr>
      </w:pPr>
      <w:r w:rsidRPr="00CC5096">
        <w:rPr>
          <w:rFonts w:ascii="Arial" w:hAnsi="Arial"/>
          <w:sz w:val="24"/>
          <w:highlight w:val="yellow"/>
        </w:rPr>
        <w:t>9.2.3.yy</w:t>
      </w:r>
      <w:r w:rsidRPr="00CC5096">
        <w:rPr>
          <w:rFonts w:ascii="Arial" w:hAnsi="Arial"/>
          <w:sz w:val="24"/>
          <w:highlight w:val="yellow"/>
        </w:rPr>
        <w:tab/>
        <w:t>UE Performance Measurements</w:t>
      </w:r>
    </w:p>
    <w:p w14:paraId="3A0067C2" w14:textId="77777777" w:rsidR="00E33242" w:rsidRPr="00036C94" w:rsidRDefault="00E33242" w:rsidP="00E33242">
      <w:r w:rsidRPr="00036C94">
        <w:t>The</w:t>
      </w:r>
      <w:r w:rsidRPr="00036C94">
        <w:rPr>
          <w:i/>
        </w:rPr>
        <w:t xml:space="preserve"> UE Performance Measurements </w:t>
      </w:r>
      <w:r w:rsidRPr="00036C94">
        <w:t>IE indicates performance measurements for a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E33242" w:rsidRPr="00036C94" w14:paraId="550DEC9A" w14:textId="77777777" w:rsidTr="009A1300">
        <w:tc>
          <w:tcPr>
            <w:tcW w:w="2626" w:type="dxa"/>
            <w:tcBorders>
              <w:top w:val="single" w:sz="4" w:space="0" w:color="auto"/>
              <w:left w:val="single" w:sz="4" w:space="0" w:color="auto"/>
              <w:bottom w:val="single" w:sz="4" w:space="0" w:color="auto"/>
              <w:right w:val="single" w:sz="4" w:space="0" w:color="auto"/>
            </w:tcBorders>
            <w:hideMark/>
          </w:tcPr>
          <w:p w14:paraId="3C995D3C" w14:textId="77777777" w:rsidR="00E33242" w:rsidRPr="00036C94" w:rsidRDefault="00E33242" w:rsidP="009A1300">
            <w:pPr>
              <w:keepNext/>
              <w:keepLines/>
              <w:spacing w:after="0"/>
              <w:jc w:val="center"/>
              <w:rPr>
                <w:rFonts w:ascii="Arial" w:hAnsi="Arial"/>
                <w:b/>
                <w:sz w:val="18"/>
                <w:lang w:eastAsia="ja-JP"/>
              </w:rPr>
            </w:pPr>
            <w:r w:rsidRPr="00036C94">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29AA5E1" w14:textId="77777777" w:rsidR="00E33242" w:rsidRPr="00036C94" w:rsidRDefault="00E33242" w:rsidP="009A1300">
            <w:pPr>
              <w:keepNext/>
              <w:keepLines/>
              <w:spacing w:after="0"/>
              <w:jc w:val="center"/>
              <w:rPr>
                <w:rFonts w:ascii="Arial" w:hAnsi="Arial"/>
                <w:b/>
                <w:sz w:val="18"/>
                <w:lang w:eastAsia="ja-JP"/>
              </w:rPr>
            </w:pPr>
            <w:r w:rsidRPr="00036C94">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1DA95D5" w14:textId="77777777" w:rsidR="00E33242" w:rsidRPr="00036C94" w:rsidRDefault="00E33242" w:rsidP="009A1300">
            <w:pPr>
              <w:keepNext/>
              <w:keepLines/>
              <w:spacing w:after="0"/>
              <w:jc w:val="center"/>
              <w:rPr>
                <w:rFonts w:ascii="Arial" w:hAnsi="Arial"/>
                <w:b/>
                <w:sz w:val="18"/>
                <w:lang w:eastAsia="ja-JP"/>
              </w:rPr>
            </w:pPr>
            <w:r w:rsidRPr="00036C94">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9B2F834" w14:textId="77777777" w:rsidR="00E33242" w:rsidRPr="00036C94" w:rsidRDefault="00E33242" w:rsidP="009A1300">
            <w:pPr>
              <w:keepNext/>
              <w:keepLines/>
              <w:spacing w:after="0"/>
              <w:jc w:val="center"/>
              <w:rPr>
                <w:rFonts w:ascii="Arial" w:hAnsi="Arial"/>
                <w:b/>
                <w:sz w:val="18"/>
                <w:lang w:eastAsia="ja-JP"/>
              </w:rPr>
            </w:pPr>
            <w:r w:rsidRPr="00036C94">
              <w:rPr>
                <w:rFonts w:ascii="Arial" w:hAnsi="Arial"/>
                <w:b/>
                <w:sz w:val="18"/>
                <w:lang w:eastAsia="ja-JP"/>
              </w:rPr>
              <w:t>IE type and reference</w:t>
            </w:r>
          </w:p>
        </w:tc>
        <w:tc>
          <w:tcPr>
            <w:tcW w:w="3740" w:type="dxa"/>
            <w:tcBorders>
              <w:top w:val="single" w:sz="4" w:space="0" w:color="auto"/>
              <w:left w:val="single" w:sz="4" w:space="0" w:color="auto"/>
              <w:bottom w:val="single" w:sz="4" w:space="0" w:color="auto"/>
              <w:right w:val="single" w:sz="4" w:space="0" w:color="auto"/>
            </w:tcBorders>
            <w:hideMark/>
          </w:tcPr>
          <w:p w14:paraId="01E8A4FB" w14:textId="77777777" w:rsidR="00E33242" w:rsidRPr="00036C94" w:rsidRDefault="00E33242" w:rsidP="009A1300">
            <w:pPr>
              <w:keepNext/>
              <w:keepLines/>
              <w:spacing w:after="0"/>
              <w:jc w:val="center"/>
              <w:rPr>
                <w:rFonts w:ascii="Arial" w:hAnsi="Arial"/>
                <w:b/>
                <w:sz w:val="18"/>
                <w:lang w:eastAsia="ja-JP"/>
              </w:rPr>
            </w:pPr>
            <w:r w:rsidRPr="00036C94">
              <w:rPr>
                <w:rFonts w:ascii="Arial" w:hAnsi="Arial"/>
                <w:b/>
                <w:sz w:val="18"/>
                <w:lang w:eastAsia="ja-JP"/>
              </w:rPr>
              <w:t>Semantics description</w:t>
            </w:r>
          </w:p>
        </w:tc>
      </w:tr>
      <w:tr w:rsidR="00E33242" w:rsidRPr="00036C94" w14:paraId="1384ED4C" w14:textId="77777777" w:rsidTr="009A1300">
        <w:tc>
          <w:tcPr>
            <w:tcW w:w="2626" w:type="dxa"/>
            <w:tcBorders>
              <w:top w:val="single" w:sz="4" w:space="0" w:color="auto"/>
              <w:left w:val="single" w:sz="4" w:space="0" w:color="auto"/>
              <w:bottom w:val="single" w:sz="4" w:space="0" w:color="auto"/>
              <w:right w:val="single" w:sz="4" w:space="0" w:color="auto"/>
            </w:tcBorders>
          </w:tcPr>
          <w:p w14:paraId="123AAB5D"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Average UE Throughput DL</w:t>
            </w:r>
          </w:p>
        </w:tc>
        <w:tc>
          <w:tcPr>
            <w:tcW w:w="1080" w:type="dxa"/>
            <w:tcBorders>
              <w:top w:val="single" w:sz="4" w:space="0" w:color="auto"/>
              <w:left w:val="single" w:sz="4" w:space="0" w:color="auto"/>
              <w:bottom w:val="single" w:sz="4" w:space="0" w:color="auto"/>
              <w:right w:val="single" w:sz="4" w:space="0" w:color="auto"/>
            </w:tcBorders>
          </w:tcPr>
          <w:p w14:paraId="6FCCC9FA"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6D68B2" w14:textId="77777777" w:rsidR="00E33242" w:rsidRPr="00036C94" w:rsidRDefault="00E33242" w:rsidP="009A130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56254A" w14:textId="77777777" w:rsidR="00E33242" w:rsidRPr="00036C94" w:rsidRDefault="00E33242" w:rsidP="009A1300">
            <w:pPr>
              <w:keepNext/>
              <w:keepLines/>
              <w:spacing w:after="0"/>
              <w:rPr>
                <w:rFonts w:ascii="Arial" w:hAnsi="Arial"/>
                <w:sz w:val="18"/>
              </w:rPr>
            </w:pPr>
            <w:r w:rsidRPr="00036C94">
              <w:rPr>
                <w:rFonts w:ascii="Arial" w:hAnsi="Arial"/>
                <w:sz w:val="18"/>
              </w:rPr>
              <w:t>9.2.3.4</w:t>
            </w:r>
          </w:p>
        </w:tc>
        <w:tc>
          <w:tcPr>
            <w:tcW w:w="3740" w:type="dxa"/>
            <w:tcBorders>
              <w:top w:val="single" w:sz="4" w:space="0" w:color="auto"/>
              <w:left w:val="single" w:sz="4" w:space="0" w:color="auto"/>
              <w:bottom w:val="single" w:sz="4" w:space="0" w:color="auto"/>
              <w:right w:val="single" w:sz="4" w:space="0" w:color="auto"/>
            </w:tcBorders>
          </w:tcPr>
          <w:p w14:paraId="11E183AB"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Average overall user plane UE throughput in DL</w:t>
            </w:r>
          </w:p>
        </w:tc>
      </w:tr>
      <w:tr w:rsidR="00E33242" w:rsidRPr="00036C94" w14:paraId="321E9707" w14:textId="77777777" w:rsidTr="009A1300">
        <w:tc>
          <w:tcPr>
            <w:tcW w:w="2626" w:type="dxa"/>
            <w:tcBorders>
              <w:top w:val="single" w:sz="4" w:space="0" w:color="auto"/>
              <w:left w:val="single" w:sz="4" w:space="0" w:color="auto"/>
              <w:bottom w:val="single" w:sz="4" w:space="0" w:color="auto"/>
              <w:right w:val="single" w:sz="4" w:space="0" w:color="auto"/>
            </w:tcBorders>
          </w:tcPr>
          <w:p w14:paraId="6D903C98"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Average UE Throughput UL</w:t>
            </w:r>
          </w:p>
        </w:tc>
        <w:tc>
          <w:tcPr>
            <w:tcW w:w="1080" w:type="dxa"/>
            <w:tcBorders>
              <w:top w:val="single" w:sz="4" w:space="0" w:color="auto"/>
              <w:left w:val="single" w:sz="4" w:space="0" w:color="auto"/>
              <w:bottom w:val="single" w:sz="4" w:space="0" w:color="auto"/>
              <w:right w:val="single" w:sz="4" w:space="0" w:color="auto"/>
            </w:tcBorders>
          </w:tcPr>
          <w:p w14:paraId="51719811"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E39FF7" w14:textId="77777777" w:rsidR="00E33242" w:rsidRPr="00036C94" w:rsidRDefault="00E33242" w:rsidP="009A130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7C8DC3" w14:textId="77777777" w:rsidR="00E33242" w:rsidRPr="00036C94" w:rsidRDefault="00E33242" w:rsidP="009A1300">
            <w:pPr>
              <w:keepNext/>
              <w:keepLines/>
              <w:spacing w:after="0"/>
              <w:rPr>
                <w:rFonts w:ascii="Arial" w:hAnsi="Arial"/>
                <w:sz w:val="18"/>
              </w:rPr>
            </w:pPr>
            <w:r w:rsidRPr="00036C94">
              <w:rPr>
                <w:rFonts w:ascii="Arial" w:hAnsi="Arial"/>
                <w:sz w:val="18"/>
              </w:rPr>
              <w:t>9.2.3.4</w:t>
            </w:r>
          </w:p>
        </w:tc>
        <w:tc>
          <w:tcPr>
            <w:tcW w:w="3740" w:type="dxa"/>
            <w:tcBorders>
              <w:top w:val="single" w:sz="4" w:space="0" w:color="auto"/>
              <w:left w:val="single" w:sz="4" w:space="0" w:color="auto"/>
              <w:bottom w:val="single" w:sz="4" w:space="0" w:color="auto"/>
              <w:right w:val="single" w:sz="4" w:space="0" w:color="auto"/>
            </w:tcBorders>
          </w:tcPr>
          <w:p w14:paraId="7557532B"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Average overall user plane UE throughput in UL</w:t>
            </w:r>
          </w:p>
        </w:tc>
      </w:tr>
      <w:tr w:rsidR="00E33242" w:rsidRPr="00036C94" w14:paraId="350EA40D" w14:textId="77777777" w:rsidTr="009A1300">
        <w:tc>
          <w:tcPr>
            <w:tcW w:w="2626" w:type="dxa"/>
            <w:tcBorders>
              <w:top w:val="single" w:sz="4" w:space="0" w:color="auto"/>
              <w:left w:val="single" w:sz="4" w:space="0" w:color="auto"/>
              <w:bottom w:val="single" w:sz="4" w:space="0" w:color="auto"/>
              <w:right w:val="single" w:sz="4" w:space="0" w:color="auto"/>
            </w:tcBorders>
          </w:tcPr>
          <w:p w14:paraId="5A94AB80"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 xml:space="preserve">Average </w:t>
            </w:r>
            <w:r w:rsidRPr="00036C94">
              <w:rPr>
                <w:rFonts w:ascii="Arial" w:eastAsia="Yu Mincho" w:hAnsi="Arial"/>
                <w:sz w:val="18"/>
              </w:rPr>
              <w:t xml:space="preserve">Packet Delay </w:t>
            </w:r>
          </w:p>
        </w:tc>
        <w:tc>
          <w:tcPr>
            <w:tcW w:w="1080" w:type="dxa"/>
            <w:tcBorders>
              <w:top w:val="single" w:sz="4" w:space="0" w:color="auto"/>
              <w:left w:val="single" w:sz="4" w:space="0" w:color="auto"/>
              <w:bottom w:val="single" w:sz="4" w:space="0" w:color="auto"/>
              <w:right w:val="single" w:sz="4" w:space="0" w:color="auto"/>
            </w:tcBorders>
          </w:tcPr>
          <w:p w14:paraId="1484440A"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3132F4BF" w14:textId="77777777" w:rsidR="00E33242" w:rsidRPr="00036C94" w:rsidRDefault="00E33242" w:rsidP="009A130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E4174F" w14:textId="77777777" w:rsidR="00E33242" w:rsidRPr="00036C94" w:rsidRDefault="00E33242" w:rsidP="009A1300">
            <w:pPr>
              <w:keepNext/>
              <w:keepLines/>
              <w:spacing w:after="0"/>
              <w:rPr>
                <w:rFonts w:ascii="Arial" w:hAnsi="Arial"/>
                <w:sz w:val="18"/>
              </w:rPr>
            </w:pPr>
            <w:r w:rsidRPr="00036C94">
              <w:rPr>
                <w:rFonts w:ascii="Arial" w:hAnsi="Arial" w:cs="Arial"/>
                <w:sz w:val="18"/>
                <w:lang w:eastAsia="ja-JP"/>
              </w:rPr>
              <w:t>FFS</w:t>
            </w:r>
          </w:p>
        </w:tc>
        <w:tc>
          <w:tcPr>
            <w:tcW w:w="3740" w:type="dxa"/>
            <w:tcBorders>
              <w:top w:val="single" w:sz="4" w:space="0" w:color="auto"/>
              <w:left w:val="single" w:sz="4" w:space="0" w:color="auto"/>
              <w:bottom w:val="single" w:sz="4" w:space="0" w:color="auto"/>
              <w:right w:val="single" w:sz="4" w:space="0" w:color="auto"/>
            </w:tcBorders>
          </w:tcPr>
          <w:p w14:paraId="6B5EF5F5"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sz w:val="18"/>
                <w:szCs w:val="22"/>
              </w:rPr>
              <w:t>Average value for the delay that a packet may experience.</w:t>
            </w:r>
          </w:p>
        </w:tc>
      </w:tr>
      <w:tr w:rsidR="00E33242" w:rsidRPr="00036C94" w14:paraId="69BC1B93" w14:textId="77777777" w:rsidTr="009A1300">
        <w:tc>
          <w:tcPr>
            <w:tcW w:w="2626" w:type="dxa"/>
            <w:tcBorders>
              <w:top w:val="single" w:sz="4" w:space="0" w:color="auto"/>
              <w:left w:val="single" w:sz="4" w:space="0" w:color="auto"/>
              <w:bottom w:val="single" w:sz="4" w:space="0" w:color="auto"/>
              <w:right w:val="single" w:sz="4" w:space="0" w:color="auto"/>
            </w:tcBorders>
          </w:tcPr>
          <w:p w14:paraId="0DB85DDE"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cs="Arial"/>
                <w:sz w:val="18"/>
                <w:szCs w:val="18"/>
                <w:lang w:eastAsia="ja-JP"/>
              </w:rPr>
              <w:t xml:space="preserve">Average </w:t>
            </w:r>
            <w:r w:rsidRPr="00036C94">
              <w:rPr>
                <w:rFonts w:ascii="Arial" w:eastAsia="Yu Mincho" w:hAnsi="Arial"/>
                <w:sz w:val="18"/>
              </w:rPr>
              <w:t>Packet Error Rate</w:t>
            </w:r>
          </w:p>
        </w:tc>
        <w:tc>
          <w:tcPr>
            <w:tcW w:w="1080" w:type="dxa"/>
            <w:tcBorders>
              <w:top w:val="single" w:sz="4" w:space="0" w:color="auto"/>
              <w:left w:val="single" w:sz="4" w:space="0" w:color="auto"/>
              <w:bottom w:val="single" w:sz="4" w:space="0" w:color="auto"/>
              <w:right w:val="single" w:sz="4" w:space="0" w:color="auto"/>
            </w:tcBorders>
          </w:tcPr>
          <w:p w14:paraId="74F5CAA3" w14:textId="77777777" w:rsidR="00E33242" w:rsidRPr="00036C94" w:rsidRDefault="00E33242" w:rsidP="009A1300">
            <w:pPr>
              <w:keepNext/>
              <w:keepLines/>
              <w:spacing w:after="0"/>
              <w:rPr>
                <w:rFonts w:ascii="Arial" w:hAnsi="Arial" w:cs="Arial"/>
                <w:sz w:val="18"/>
                <w:szCs w:val="18"/>
                <w:lang w:eastAsia="ja-JP"/>
              </w:rPr>
            </w:pPr>
            <w:r w:rsidRPr="00036C94">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146BC9E0" w14:textId="77777777" w:rsidR="00E33242" w:rsidRPr="00036C94" w:rsidRDefault="00E33242" w:rsidP="009A130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2C5731" w14:textId="77777777" w:rsidR="00E33242" w:rsidRPr="00036C94" w:rsidRDefault="00E33242" w:rsidP="009A1300">
            <w:pPr>
              <w:keepNext/>
              <w:keepLines/>
              <w:spacing w:after="0"/>
              <w:rPr>
                <w:rFonts w:ascii="Arial" w:hAnsi="Arial"/>
                <w:sz w:val="18"/>
              </w:rPr>
            </w:pPr>
            <w:r w:rsidRPr="00036C94">
              <w:rPr>
                <w:rFonts w:ascii="Arial" w:hAnsi="Arial" w:cs="Arial"/>
                <w:sz w:val="18"/>
                <w:lang w:eastAsia="ja-JP"/>
              </w:rPr>
              <w:t>9.2.3.13</w:t>
            </w:r>
          </w:p>
        </w:tc>
        <w:tc>
          <w:tcPr>
            <w:tcW w:w="3740" w:type="dxa"/>
            <w:tcBorders>
              <w:top w:val="single" w:sz="4" w:space="0" w:color="auto"/>
              <w:left w:val="single" w:sz="4" w:space="0" w:color="auto"/>
              <w:bottom w:val="single" w:sz="4" w:space="0" w:color="auto"/>
              <w:right w:val="single" w:sz="4" w:space="0" w:color="auto"/>
            </w:tcBorders>
          </w:tcPr>
          <w:p w14:paraId="6E19AAD8" w14:textId="77777777" w:rsidR="00E33242" w:rsidRPr="00036C94" w:rsidRDefault="00E33242" w:rsidP="009A1300">
            <w:pPr>
              <w:keepNext/>
              <w:keepLines/>
              <w:spacing w:after="0"/>
              <w:rPr>
                <w:rFonts w:ascii="Arial" w:hAnsi="Arial" w:cs="Arial"/>
                <w:sz w:val="18"/>
                <w:szCs w:val="18"/>
                <w:lang w:eastAsia="ja-JP"/>
              </w:rPr>
            </w:pPr>
            <w:r w:rsidRPr="00036C94">
              <w:rPr>
                <w:rFonts w:ascii="Arial" w:eastAsia="Yu Mincho" w:hAnsi="Arial"/>
                <w:sz w:val="18"/>
              </w:rPr>
              <w:t>Average Packet Error Rate</w:t>
            </w:r>
            <w:r w:rsidRPr="00036C94">
              <w:rPr>
                <w:rFonts w:ascii="Arial" w:hAnsi="Arial" w:cs="Arial"/>
                <w:sz w:val="18"/>
                <w:szCs w:val="18"/>
              </w:rPr>
              <w:t xml:space="preserve"> </w:t>
            </w:r>
          </w:p>
        </w:tc>
      </w:tr>
      <w:tr w:rsidR="00E33242" w:rsidRPr="00036C94" w14:paraId="009B91AC" w14:textId="77777777" w:rsidTr="009A1300">
        <w:tc>
          <w:tcPr>
            <w:tcW w:w="2626" w:type="dxa"/>
            <w:tcBorders>
              <w:top w:val="single" w:sz="4" w:space="0" w:color="auto"/>
              <w:left w:val="single" w:sz="4" w:space="0" w:color="auto"/>
              <w:bottom w:val="single" w:sz="4" w:space="0" w:color="auto"/>
              <w:right w:val="single" w:sz="4" w:space="0" w:color="auto"/>
            </w:tcBorders>
          </w:tcPr>
          <w:p w14:paraId="707AC106" w14:textId="77777777" w:rsidR="00E33242" w:rsidRPr="00036C94" w:rsidRDefault="00E33242" w:rsidP="009A1300">
            <w:pPr>
              <w:keepNext/>
              <w:keepLines/>
              <w:spacing w:after="0"/>
              <w:rPr>
                <w:rFonts w:ascii="Arial" w:eastAsia="Yu Mincho" w:hAnsi="Arial"/>
                <w:sz w:val="18"/>
              </w:rPr>
            </w:pPr>
            <w:r w:rsidRPr="00036C94">
              <w:rPr>
                <w:rFonts w:ascii="Arial" w:eastAsia="Yu Mincho" w:hAnsi="Arial"/>
                <w:sz w:val="18"/>
              </w:rPr>
              <w:t>Average RAN Visible QoE</w:t>
            </w:r>
            <w:r w:rsidRPr="00036C94">
              <w:rPr>
                <w:rFonts w:ascii="Arial" w:hAnsi="Arial"/>
                <w:sz w:val="18"/>
                <w:szCs w:val="18"/>
                <w:lang w:eastAsia="ja-JP"/>
              </w:rPr>
              <w:t xml:space="preserve"> </w:t>
            </w:r>
            <w:r w:rsidRPr="006C7075">
              <w:rPr>
                <w:rFonts w:ascii="Arial" w:hAnsi="Arial"/>
                <w:sz w:val="18"/>
                <w:szCs w:val="18"/>
                <w:highlight w:val="yellow"/>
                <w:lang w:eastAsia="ja-JP"/>
              </w:rPr>
              <w:t>(FFS)</w:t>
            </w:r>
          </w:p>
        </w:tc>
        <w:tc>
          <w:tcPr>
            <w:tcW w:w="1080" w:type="dxa"/>
            <w:tcBorders>
              <w:top w:val="single" w:sz="4" w:space="0" w:color="auto"/>
              <w:left w:val="single" w:sz="4" w:space="0" w:color="auto"/>
              <w:bottom w:val="single" w:sz="4" w:space="0" w:color="auto"/>
              <w:right w:val="single" w:sz="4" w:space="0" w:color="auto"/>
            </w:tcBorders>
          </w:tcPr>
          <w:p w14:paraId="304BEF3A" w14:textId="77777777" w:rsidR="00E33242" w:rsidRPr="00036C94" w:rsidRDefault="00E33242" w:rsidP="009A1300">
            <w:pPr>
              <w:keepNext/>
              <w:keepLines/>
              <w:spacing w:after="0"/>
              <w:rPr>
                <w:rFonts w:ascii="Arial" w:hAnsi="Arial"/>
                <w:sz w:val="18"/>
              </w:rPr>
            </w:pPr>
            <w:r w:rsidRPr="00036C94">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6C255B36" w14:textId="77777777" w:rsidR="00E33242" w:rsidRPr="00036C94" w:rsidRDefault="00E33242" w:rsidP="009A130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2909F8" w14:textId="77777777" w:rsidR="00E33242" w:rsidRPr="00036C94" w:rsidRDefault="00E33242" w:rsidP="009A1300">
            <w:pPr>
              <w:keepNext/>
              <w:keepLines/>
              <w:spacing w:after="0"/>
              <w:rPr>
                <w:rFonts w:ascii="Arial" w:hAnsi="Arial" w:cs="Arial"/>
                <w:sz w:val="18"/>
                <w:lang w:eastAsia="ja-JP"/>
              </w:rPr>
            </w:pPr>
            <w:r w:rsidRPr="00036C94">
              <w:rPr>
                <w:rFonts w:ascii="Arial" w:hAnsi="Arial" w:cs="Arial"/>
                <w:sz w:val="18"/>
                <w:lang w:eastAsia="ja-JP"/>
              </w:rPr>
              <w:t>FFS</w:t>
            </w:r>
          </w:p>
        </w:tc>
        <w:tc>
          <w:tcPr>
            <w:tcW w:w="3740" w:type="dxa"/>
            <w:tcBorders>
              <w:top w:val="single" w:sz="4" w:space="0" w:color="auto"/>
              <w:left w:val="single" w:sz="4" w:space="0" w:color="auto"/>
              <w:bottom w:val="single" w:sz="4" w:space="0" w:color="auto"/>
              <w:right w:val="single" w:sz="4" w:space="0" w:color="auto"/>
            </w:tcBorders>
          </w:tcPr>
          <w:p w14:paraId="717069E6" w14:textId="77777777" w:rsidR="00E33242" w:rsidRPr="00036C94" w:rsidRDefault="00E33242" w:rsidP="009A1300">
            <w:pPr>
              <w:keepNext/>
              <w:keepLines/>
              <w:spacing w:after="0"/>
              <w:rPr>
                <w:rFonts w:ascii="Arial" w:eastAsia="Yu Mincho" w:hAnsi="Arial"/>
                <w:sz w:val="18"/>
              </w:rPr>
            </w:pPr>
            <w:r w:rsidRPr="00036C94">
              <w:rPr>
                <w:rFonts w:ascii="Arial" w:eastAsia="Yu Mincho" w:hAnsi="Arial"/>
                <w:sz w:val="18"/>
              </w:rPr>
              <w:t>Average RAN Visible QoE experienced by the UE on all the active services for which QoE is collected at the time of reporting</w:t>
            </w:r>
          </w:p>
        </w:tc>
      </w:tr>
    </w:tbl>
    <w:p w14:paraId="6B30235C" w14:textId="77777777" w:rsidR="00E33242" w:rsidRPr="00036C94" w:rsidRDefault="00E33242" w:rsidP="00E33242">
      <w:pPr>
        <w:rPr>
          <w:rFonts w:eastAsia="SimSun"/>
        </w:rPr>
      </w:pPr>
    </w:p>
    <w:p w14:paraId="30C98340" w14:textId="77777777" w:rsidR="00E33242" w:rsidRPr="00036C94" w:rsidRDefault="00E33242" w:rsidP="00E33242">
      <w:pPr>
        <w:rPr>
          <w:rFonts w:eastAsia="SimSun"/>
          <w:b/>
          <w:lang w:eastAsia="zh-CN"/>
        </w:rPr>
      </w:pPr>
    </w:p>
    <w:p w14:paraId="7D481D4E" w14:textId="77777777" w:rsidR="00E33242" w:rsidRDefault="00E33242" w:rsidP="00486551">
      <w:pPr>
        <w:rPr>
          <w:rFonts w:eastAsia="SimSun"/>
        </w:rPr>
      </w:pPr>
    </w:p>
    <w:p w14:paraId="27EB1900" w14:textId="77777777" w:rsidR="00AE3157" w:rsidRDefault="00AE3157" w:rsidP="00486551">
      <w:pPr>
        <w:rPr>
          <w:rFonts w:eastAsia="SimSun"/>
        </w:rPr>
      </w:pPr>
    </w:p>
    <w:p w14:paraId="0ED1DF14" w14:textId="58008B41" w:rsidR="00486551" w:rsidRPr="00036C94" w:rsidRDefault="00486551" w:rsidP="00486551">
      <w:pPr>
        <w:rPr>
          <w:rFonts w:eastAsia="SimSun"/>
          <w:b/>
        </w:rPr>
      </w:pPr>
      <w:r w:rsidRPr="00036C94">
        <w:rPr>
          <w:rFonts w:eastAsia="SimSun"/>
        </w:rPr>
        <w:t xml:space="preserve">While the above tabulars are not definitive and need to be discussed in RAN3 and refined, they can be taken as a baseline for further work. </w:t>
      </w:r>
    </w:p>
    <w:p w14:paraId="3CD327BE" w14:textId="6F4D6DE6" w:rsidR="00486551" w:rsidRPr="00036C94" w:rsidRDefault="00486551" w:rsidP="00486551">
      <w:pPr>
        <w:rPr>
          <w:rFonts w:eastAsia="SimSun"/>
          <w:b/>
        </w:rPr>
      </w:pPr>
      <w:r w:rsidRPr="00FF5B35">
        <w:rPr>
          <w:rFonts w:eastAsia="SimSun"/>
          <w:b/>
        </w:rPr>
        <w:t xml:space="preserve">Proposal </w:t>
      </w:r>
      <w:r w:rsidR="003A3D01" w:rsidRPr="00CC5096">
        <w:rPr>
          <w:rFonts w:eastAsia="SimSun"/>
          <w:b/>
        </w:rPr>
        <w:t>1</w:t>
      </w:r>
      <w:r w:rsidR="00073A52">
        <w:rPr>
          <w:rFonts w:eastAsia="SimSun"/>
          <w:b/>
        </w:rPr>
        <w:t>0</w:t>
      </w:r>
      <w:r w:rsidRPr="003A3D01">
        <w:rPr>
          <w:rFonts w:eastAsia="SimSun"/>
          <w:b/>
        </w:rPr>
        <w:t xml:space="preserve">: </w:t>
      </w:r>
      <w:r w:rsidR="00063589" w:rsidRPr="003A3D01">
        <w:rPr>
          <w:rFonts w:eastAsia="SimSun"/>
          <w:b/>
        </w:rPr>
        <w:t xml:space="preserve"> </w:t>
      </w:r>
      <w:r w:rsidRPr="003A3D01">
        <w:rPr>
          <w:rFonts w:eastAsia="SimSun"/>
          <w:b/>
        </w:rPr>
        <w:t>Take as baseline the</w:t>
      </w:r>
      <w:r w:rsidR="00281BB9" w:rsidRPr="003A3D01">
        <w:rPr>
          <w:rFonts w:eastAsia="SimSun"/>
          <w:b/>
        </w:rPr>
        <w:t xml:space="preserve"> above</w:t>
      </w:r>
      <w:r w:rsidRPr="003A3D01">
        <w:rPr>
          <w:rFonts w:eastAsia="SimSun"/>
          <w:b/>
        </w:rPr>
        <w:t xml:space="preserve"> tabulars for the definition of the </w:t>
      </w:r>
      <w:r w:rsidRPr="003A3D01">
        <w:rPr>
          <w:rFonts w:eastAsia="SimSun"/>
          <w:b/>
          <w:lang w:eastAsia="zh-CN"/>
        </w:rPr>
        <w:t>AIML Assistance Data Reporting Initiation and AIML Assistance Data Reporting</w:t>
      </w:r>
      <w:r w:rsidR="00C63572" w:rsidRPr="003A3D01">
        <w:rPr>
          <w:rFonts w:eastAsia="SimSun"/>
          <w:b/>
          <w:lang w:eastAsia="zh-CN"/>
        </w:rPr>
        <w:t xml:space="preserve"> procedures</w:t>
      </w:r>
      <w:r w:rsidRPr="003A3D01">
        <w:rPr>
          <w:rFonts w:eastAsia="SimSun"/>
          <w:b/>
          <w:lang w:eastAsia="zh-CN"/>
        </w:rPr>
        <w:t>, resembling the Xn</w:t>
      </w:r>
      <w:r w:rsidR="00E817D4" w:rsidRPr="003A3D01">
        <w:rPr>
          <w:rFonts w:eastAsia="SimSun"/>
          <w:b/>
          <w:lang w:eastAsia="zh-CN"/>
        </w:rPr>
        <w:t>AP</w:t>
      </w:r>
      <w:r w:rsidRPr="003A3D01">
        <w:rPr>
          <w:rFonts w:eastAsia="SimSun"/>
          <w:b/>
          <w:lang w:eastAsia="zh-CN"/>
        </w:rPr>
        <w:t xml:space="preserve"> Resource Status </w:t>
      </w:r>
      <w:r w:rsidR="00E817D4" w:rsidRPr="003A3D01">
        <w:rPr>
          <w:rFonts w:eastAsia="SimSun"/>
          <w:b/>
          <w:lang w:eastAsia="zh-CN"/>
        </w:rPr>
        <w:t xml:space="preserve">Reporting </w:t>
      </w:r>
      <w:r w:rsidRPr="003A3D01">
        <w:rPr>
          <w:rFonts w:eastAsia="SimSun"/>
          <w:b/>
          <w:lang w:eastAsia="zh-CN"/>
        </w:rPr>
        <w:t>Initiation and Resource Status Reporting procedures</w:t>
      </w:r>
      <w:r w:rsidR="002D0CB5" w:rsidRPr="003A3D01">
        <w:rPr>
          <w:rFonts w:eastAsia="SimSun"/>
          <w:b/>
          <w:lang w:eastAsia="zh-CN"/>
        </w:rPr>
        <w:t>.</w:t>
      </w:r>
    </w:p>
    <w:p w14:paraId="5A3E1144" w14:textId="5EDAC876" w:rsidR="006C6E99" w:rsidRPr="00036C94" w:rsidRDefault="006C6E99" w:rsidP="00DA1872">
      <w:pPr>
        <w:pStyle w:val="Heading1"/>
        <w:ind w:left="567" w:hanging="567"/>
        <w:rPr>
          <w:rFonts w:eastAsia="SimSun"/>
        </w:rPr>
      </w:pPr>
      <w:r w:rsidRPr="00036C94">
        <w:rPr>
          <w:rFonts w:eastAsia="SimSun"/>
        </w:rPr>
        <w:lastRenderedPageBreak/>
        <w:t>Conclusion</w:t>
      </w:r>
    </w:p>
    <w:bookmarkEnd w:id="0"/>
    <w:bookmarkEnd w:id="1"/>
    <w:bookmarkEnd w:id="2"/>
    <w:p w14:paraId="37BBDF36" w14:textId="729A3E94"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 xml:space="preserve">the agreements and </w:t>
      </w:r>
      <w:r w:rsidR="00DD0BD5" w:rsidRPr="00036C94">
        <w:rPr>
          <w:rFonts w:eastAsia="SimSun"/>
          <w:lang w:eastAsia="zh-CN"/>
        </w:rPr>
        <w:t>the open issues related to information exchange for AI/ML in the RAN</w:t>
      </w:r>
      <w:r w:rsidRPr="00036C94">
        <w:rPr>
          <w:rFonts w:eastAsia="SimSun"/>
          <w:lang w:eastAsia="zh-CN"/>
        </w:rPr>
        <w:t>. Corresponding</w:t>
      </w:r>
      <w:r w:rsidR="00880D97" w:rsidRPr="00036C94">
        <w:rPr>
          <w:rFonts w:eastAsia="SimSun"/>
          <w:lang w:eastAsia="zh-CN"/>
        </w:rPr>
        <w:t xml:space="preserve"> observations and</w:t>
      </w:r>
      <w:r w:rsidRPr="00036C94">
        <w:rPr>
          <w:rFonts w:eastAsia="SimSun"/>
          <w:lang w:eastAsia="zh-CN"/>
        </w:rPr>
        <w:t xml:space="preserve"> proposals are reported below.</w:t>
      </w:r>
    </w:p>
    <w:p w14:paraId="358D7F48" w14:textId="77777777" w:rsidR="003A3D01" w:rsidRPr="00036C94" w:rsidRDefault="003A3D01" w:rsidP="003A3D01">
      <w:pPr>
        <w:rPr>
          <w:rFonts w:eastAsia="SimSun"/>
          <w:b/>
          <w:lang w:eastAsia="zh-CN"/>
        </w:rPr>
      </w:pPr>
      <w:r w:rsidRPr="00036C94">
        <w:rPr>
          <w:rFonts w:eastAsia="SimSun"/>
          <w:b/>
          <w:lang w:eastAsia="zh-CN"/>
        </w:rPr>
        <w:t>Observation 1:  RAN3 has agreed on defining a new XnAP procedure for reporting AI/ML-related information. The new procedure should be based on a subscription</w:t>
      </w:r>
      <w:r w:rsidRPr="00036C94">
        <w:rPr>
          <w:rFonts w:eastAsia="SimSun"/>
          <w:b/>
          <w:bCs/>
          <w:lang w:eastAsia="zh-CN"/>
        </w:rPr>
        <w:t>-reporting</w:t>
      </w:r>
      <w:r w:rsidRPr="00036C94">
        <w:rPr>
          <w:rFonts w:eastAsia="SimSun"/>
          <w:b/>
          <w:lang w:eastAsia="zh-CN"/>
        </w:rPr>
        <w:t xml:space="preserve"> mechanism, like the Xn: Resource Status Reporting procedure and should be use</w:t>
      </w:r>
      <w:r>
        <w:rPr>
          <w:rFonts w:eastAsia="SimSun"/>
          <w:b/>
          <w:lang w:eastAsia="zh-CN"/>
        </w:rPr>
        <w:t>-</w:t>
      </w:r>
      <w:r w:rsidRPr="00036C94">
        <w:rPr>
          <w:rFonts w:eastAsia="SimSun"/>
          <w:b/>
          <w:lang w:eastAsia="zh-CN"/>
        </w:rPr>
        <w:t>case</w:t>
      </w:r>
      <w:r>
        <w:rPr>
          <w:rFonts w:eastAsia="SimSun"/>
          <w:b/>
          <w:lang w:eastAsia="zh-CN"/>
        </w:rPr>
        <w:t xml:space="preserve"> </w:t>
      </w:r>
      <w:r w:rsidRPr="00036C94">
        <w:rPr>
          <w:rFonts w:eastAsia="SimSun"/>
          <w:b/>
          <w:lang w:eastAsia="zh-CN"/>
        </w:rPr>
        <w:t>agnostic</w:t>
      </w:r>
      <w:r>
        <w:rPr>
          <w:rFonts w:eastAsia="SimSun"/>
          <w:b/>
          <w:lang w:eastAsia="zh-CN"/>
        </w:rPr>
        <w:t xml:space="preserve"> and data-type agnostic</w:t>
      </w:r>
      <w:r w:rsidRPr="00036C94">
        <w:rPr>
          <w:rFonts w:eastAsia="SimSun"/>
          <w:b/>
          <w:lang w:eastAsia="zh-CN"/>
        </w:rPr>
        <w:t>.</w:t>
      </w:r>
    </w:p>
    <w:p w14:paraId="1058B923" w14:textId="77777777" w:rsidR="003A3D01" w:rsidRDefault="003A3D01" w:rsidP="003A3D01">
      <w:pPr>
        <w:rPr>
          <w:rFonts w:eastAsia="SimSun"/>
          <w:lang w:eastAsia="zh-CN"/>
        </w:rPr>
      </w:pPr>
      <w:r w:rsidRPr="009A1300">
        <w:rPr>
          <w:rFonts w:eastAsia="SimSun"/>
          <w:b/>
          <w:bCs/>
          <w:lang w:eastAsia="zh-CN"/>
        </w:rPr>
        <w:t>Proposal 1</w:t>
      </w:r>
      <w:r>
        <w:rPr>
          <w:rFonts w:eastAsia="SimSun"/>
          <w:b/>
          <w:bCs/>
          <w:lang w:eastAsia="zh-CN"/>
        </w:rPr>
        <w:t>: Confirm the working assumption and a</w:t>
      </w:r>
      <w:r w:rsidRPr="00036C94">
        <w:rPr>
          <w:rFonts w:eastAsia="SimSun"/>
          <w:b/>
          <w:bCs/>
          <w:lang w:eastAsia="zh-CN"/>
        </w:rPr>
        <w:t>gree that the new procedure</w:t>
      </w:r>
      <w:r>
        <w:rPr>
          <w:rFonts w:eastAsia="SimSun"/>
          <w:b/>
          <w:bCs/>
          <w:lang w:eastAsia="zh-CN"/>
        </w:rPr>
        <w:t>s</w:t>
      </w:r>
      <w:r w:rsidRPr="00036C94">
        <w:rPr>
          <w:rFonts w:eastAsia="SimSun"/>
          <w:b/>
          <w:bCs/>
          <w:lang w:eastAsia="zh-CN"/>
        </w:rPr>
        <w:t xml:space="preserve"> introduced to exchange AI/ML related information </w:t>
      </w:r>
      <w:r>
        <w:rPr>
          <w:rFonts w:eastAsia="SimSun"/>
          <w:b/>
          <w:bCs/>
          <w:lang w:eastAsia="zh-CN"/>
        </w:rPr>
        <w:t>are</w:t>
      </w:r>
      <w:r w:rsidRPr="00036C94">
        <w:rPr>
          <w:rFonts w:eastAsia="SimSun"/>
          <w:b/>
          <w:bCs/>
          <w:lang w:eastAsia="zh-CN"/>
        </w:rPr>
        <w:t xml:space="preserve"> data</w:t>
      </w:r>
      <w:r>
        <w:rPr>
          <w:rFonts w:eastAsia="SimSun"/>
          <w:b/>
          <w:bCs/>
          <w:lang w:eastAsia="zh-CN"/>
        </w:rPr>
        <w:t>-</w:t>
      </w:r>
      <w:r w:rsidRPr="00036C94">
        <w:rPr>
          <w:rFonts w:eastAsia="SimSun"/>
          <w:b/>
          <w:bCs/>
          <w:lang w:eastAsia="zh-CN"/>
        </w:rPr>
        <w:t xml:space="preserve">type agnostic, namely </w:t>
      </w:r>
      <w:r>
        <w:rPr>
          <w:rFonts w:eastAsia="SimSun"/>
          <w:b/>
          <w:bCs/>
          <w:lang w:eastAsia="zh-CN"/>
        </w:rPr>
        <w:t>they</w:t>
      </w:r>
      <w:r w:rsidRPr="00036C94">
        <w:rPr>
          <w:rFonts w:eastAsia="SimSun"/>
          <w:b/>
          <w:bCs/>
          <w:lang w:eastAsia="zh-CN"/>
        </w:rPr>
        <w:t xml:space="preserve"> can be used to transfer any type of AI/ML data.</w:t>
      </w:r>
    </w:p>
    <w:p w14:paraId="2E03BAB2" w14:textId="3731F925" w:rsidR="003A3D01" w:rsidRPr="00FE68AE" w:rsidRDefault="003A3D01" w:rsidP="003A3D01">
      <w:pPr>
        <w:rPr>
          <w:rFonts w:eastAsia="SimSun"/>
          <w:b/>
          <w:bCs/>
          <w:lang w:eastAsia="zh-CN"/>
        </w:rPr>
      </w:pPr>
      <w:r w:rsidRPr="009A1300">
        <w:rPr>
          <w:rFonts w:eastAsia="SimSun"/>
          <w:b/>
          <w:bCs/>
          <w:lang w:eastAsia="zh-CN"/>
        </w:rPr>
        <w:t xml:space="preserve">Proposal </w:t>
      </w:r>
      <w:r w:rsidR="00073A52">
        <w:rPr>
          <w:rFonts w:eastAsia="SimSun"/>
          <w:b/>
          <w:bCs/>
          <w:lang w:eastAsia="zh-CN"/>
        </w:rPr>
        <w:t>2</w:t>
      </w:r>
      <w:r w:rsidRPr="00FE68AE">
        <w:rPr>
          <w:rFonts w:eastAsia="SimSun"/>
          <w:b/>
          <w:bCs/>
          <w:lang w:eastAsia="zh-CN"/>
        </w:rPr>
        <w:t>:  Adopt a solution based on “Partial Success” for the new AI/ML procedure for data reporting.</w:t>
      </w:r>
    </w:p>
    <w:p w14:paraId="601DF942" w14:textId="132FE0BA" w:rsidR="003A3D01" w:rsidRDefault="003A3D01" w:rsidP="003A3D01">
      <w:pPr>
        <w:rPr>
          <w:rFonts w:eastAsia="SimSun"/>
          <w:b/>
          <w:bCs/>
          <w:lang w:eastAsia="zh-CN"/>
        </w:rPr>
      </w:pPr>
      <w:r w:rsidRPr="009A1300">
        <w:rPr>
          <w:rFonts w:eastAsia="SimSun"/>
          <w:b/>
          <w:bCs/>
          <w:lang w:eastAsia="zh-CN"/>
        </w:rPr>
        <w:t xml:space="preserve">Proposal </w:t>
      </w:r>
      <w:r w:rsidR="00073A52">
        <w:rPr>
          <w:rFonts w:eastAsia="SimSun"/>
          <w:b/>
          <w:bCs/>
          <w:lang w:eastAsia="zh-CN"/>
        </w:rPr>
        <w:t>3</w:t>
      </w:r>
      <w:r w:rsidRPr="00453105">
        <w:rPr>
          <w:rFonts w:eastAsia="SimSun"/>
          <w:b/>
          <w:bCs/>
          <w:lang w:eastAsia="zh-CN"/>
        </w:rPr>
        <w:t xml:space="preserve">:  The reporting node can use the AI/ML ASSISTANCE DATA </w:t>
      </w:r>
      <w:r>
        <w:rPr>
          <w:rFonts w:eastAsia="SimSun"/>
          <w:b/>
          <w:bCs/>
          <w:lang w:eastAsia="zh-CN"/>
        </w:rPr>
        <w:t>RESPONSE</w:t>
      </w:r>
      <w:r w:rsidRPr="00453105">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are supported: </w:t>
      </w:r>
    </w:p>
    <w:p w14:paraId="78F03476" w14:textId="77777777" w:rsidR="003A3D01" w:rsidRPr="00481192" w:rsidRDefault="003A3D01" w:rsidP="003A3D01">
      <w:pPr>
        <w:pStyle w:val="ListParagraph"/>
        <w:numPr>
          <w:ilvl w:val="0"/>
          <w:numId w:val="19"/>
        </w:numPr>
        <w:ind w:firstLineChars="0"/>
        <w:rPr>
          <w:rFonts w:eastAsia="SimSun"/>
          <w:b/>
          <w:bCs/>
          <w:lang w:eastAsia="zh-CN"/>
        </w:rPr>
      </w:pPr>
      <w:r w:rsidRPr="00481192">
        <w:rPr>
          <w:rFonts w:eastAsia="SimSun"/>
          <w:b/>
          <w:bCs/>
          <w:lang w:eastAsia="zh-CN"/>
        </w:rPr>
        <w:t xml:space="preserve">measurement not supported </w:t>
      </w:r>
    </w:p>
    <w:p w14:paraId="32198AC1" w14:textId="77777777" w:rsidR="003A3D01" w:rsidRPr="000A2357" w:rsidRDefault="003A3D01" w:rsidP="003A3D01">
      <w:pPr>
        <w:pStyle w:val="ListParagraph"/>
        <w:numPr>
          <w:ilvl w:val="0"/>
          <w:numId w:val="19"/>
        </w:numPr>
        <w:ind w:firstLineChars="0"/>
        <w:rPr>
          <w:rFonts w:eastAsia="SimSun"/>
          <w:b/>
          <w:bCs/>
          <w:lang w:eastAsia="zh-CN"/>
        </w:rPr>
      </w:pPr>
      <w:r w:rsidRPr="000A2357">
        <w:rPr>
          <w:rFonts w:eastAsia="SimSun"/>
          <w:b/>
          <w:bCs/>
          <w:lang w:eastAsia="zh-CN"/>
        </w:rPr>
        <w:t xml:space="preserve">measurement temporarily not available </w:t>
      </w:r>
    </w:p>
    <w:p w14:paraId="18ECD992" w14:textId="77777777" w:rsidR="003A3D01" w:rsidRPr="000A2357" w:rsidRDefault="003A3D01" w:rsidP="003A3D01">
      <w:pPr>
        <w:pStyle w:val="ListParagraph"/>
        <w:numPr>
          <w:ilvl w:val="0"/>
          <w:numId w:val="19"/>
        </w:numPr>
        <w:ind w:firstLineChars="0"/>
        <w:rPr>
          <w:rFonts w:eastAsia="SimSun"/>
          <w:b/>
          <w:bCs/>
          <w:lang w:eastAsia="zh-CN"/>
        </w:rPr>
      </w:pPr>
      <w:r w:rsidRPr="000A2357">
        <w:rPr>
          <w:rFonts w:eastAsia="SimSun"/>
          <w:b/>
          <w:bCs/>
          <w:lang w:eastAsia="zh-CN"/>
        </w:rPr>
        <w:t xml:space="preserve">measurement not supported with requested reporting periodicity, </w:t>
      </w:r>
    </w:p>
    <w:p w14:paraId="51636624" w14:textId="77777777" w:rsidR="003A3D01" w:rsidRPr="000A2357" w:rsidRDefault="003A3D01" w:rsidP="003A3D01">
      <w:pPr>
        <w:pStyle w:val="ListParagraph"/>
        <w:numPr>
          <w:ilvl w:val="0"/>
          <w:numId w:val="19"/>
        </w:numPr>
        <w:ind w:firstLineChars="0"/>
        <w:rPr>
          <w:rFonts w:eastAsia="SimSun"/>
          <w:b/>
          <w:bCs/>
          <w:lang w:eastAsia="zh-CN"/>
        </w:rPr>
      </w:pPr>
      <w:r w:rsidRPr="000A2357">
        <w:rPr>
          <w:rFonts w:eastAsia="SimSun"/>
          <w:b/>
          <w:bCs/>
          <w:lang w:eastAsia="zh-CN"/>
        </w:rPr>
        <w:t xml:space="preserve">measurement not available with requested reporting periodicity, </w:t>
      </w:r>
    </w:p>
    <w:p w14:paraId="6D526471" w14:textId="77777777" w:rsidR="003A3D01" w:rsidRPr="000A2357" w:rsidRDefault="003A3D01" w:rsidP="003A3D01">
      <w:pPr>
        <w:pStyle w:val="ListParagraph"/>
        <w:numPr>
          <w:ilvl w:val="0"/>
          <w:numId w:val="19"/>
        </w:numPr>
        <w:ind w:firstLineChars="0"/>
        <w:rPr>
          <w:rFonts w:eastAsia="SimSun"/>
          <w:b/>
          <w:bCs/>
          <w:lang w:eastAsia="zh-CN"/>
        </w:rPr>
      </w:pPr>
      <w:r w:rsidRPr="000A2357">
        <w:rPr>
          <w:rFonts w:eastAsia="SimSun"/>
          <w:b/>
          <w:bCs/>
          <w:lang w:eastAsia="zh-CN"/>
        </w:rPr>
        <w:t xml:space="preserve">measurement not supported with current combination of requested information,  </w:t>
      </w:r>
    </w:p>
    <w:p w14:paraId="0CE43C70" w14:textId="77777777" w:rsidR="003A3D01" w:rsidRPr="00CA7CBD" w:rsidRDefault="003A3D01" w:rsidP="003A3D01">
      <w:pPr>
        <w:pStyle w:val="ListParagraph"/>
        <w:numPr>
          <w:ilvl w:val="0"/>
          <w:numId w:val="19"/>
        </w:numPr>
        <w:ind w:firstLineChars="0"/>
        <w:rPr>
          <w:rFonts w:eastAsia="SimSun"/>
          <w:b/>
          <w:bCs/>
          <w:lang w:eastAsia="zh-CN"/>
        </w:rPr>
      </w:pPr>
      <w:r w:rsidRPr="000A2357">
        <w:rPr>
          <w:rFonts w:eastAsia="SimSun"/>
          <w:b/>
          <w:bCs/>
          <w:lang w:eastAsia="zh-CN"/>
        </w:rPr>
        <w:t>measurement not available with current combination of requested information</w:t>
      </w:r>
    </w:p>
    <w:p w14:paraId="2AEF520E" w14:textId="2ECD02B5" w:rsidR="003A3D01" w:rsidRPr="00036C94" w:rsidRDefault="003A3D01" w:rsidP="003A3D01">
      <w:pPr>
        <w:rPr>
          <w:rFonts w:eastAsia="SimSun"/>
          <w:b/>
          <w:bCs/>
          <w:lang w:eastAsia="zh-CN"/>
        </w:rPr>
      </w:pPr>
      <w:r w:rsidRPr="00036C94">
        <w:rPr>
          <w:rFonts w:eastAsia="SimSun"/>
          <w:b/>
          <w:bCs/>
          <w:lang w:eastAsia="zh-CN"/>
        </w:rPr>
        <w:t xml:space="preserve">Proposal </w:t>
      </w:r>
      <w:r w:rsidR="00073A52">
        <w:rPr>
          <w:rFonts w:eastAsia="SimSun"/>
          <w:b/>
          <w:bCs/>
          <w:lang w:eastAsia="zh-CN"/>
        </w:rPr>
        <w:t>4</w:t>
      </w:r>
      <w:r w:rsidRPr="00036C94">
        <w:rPr>
          <w:rFonts w:eastAsia="SimSun"/>
          <w:b/>
          <w:bCs/>
          <w:lang w:eastAsia="zh-CN"/>
        </w:rPr>
        <w:t>:  The reporting node can use the AI/ML ASSISTANCE DATA UPDATE messages to indicate potential issues preventing the reporting.</w:t>
      </w:r>
    </w:p>
    <w:p w14:paraId="3A2BB3DC" w14:textId="09EDAA01" w:rsidR="003A3D01" w:rsidRPr="00BA3C06" w:rsidRDefault="003A3D01" w:rsidP="003A3D01">
      <w:pPr>
        <w:rPr>
          <w:rFonts w:eastAsia="SimSun"/>
          <w:lang w:eastAsia="zh-CN"/>
        </w:rPr>
      </w:pPr>
      <w:r w:rsidRPr="009A1300">
        <w:rPr>
          <w:rFonts w:eastAsia="SimSun"/>
          <w:b/>
          <w:bCs/>
          <w:lang w:eastAsia="zh-CN"/>
        </w:rPr>
        <w:t xml:space="preserve">Proposal </w:t>
      </w:r>
      <w:r w:rsidR="00073A52">
        <w:rPr>
          <w:rFonts w:eastAsia="SimSun"/>
          <w:b/>
          <w:bCs/>
          <w:lang w:eastAsia="zh-CN"/>
        </w:rPr>
        <w:t>5</w:t>
      </w:r>
      <w:r w:rsidRPr="009A1300">
        <w:rPr>
          <w:rFonts w:eastAsia="SimSun"/>
          <w:b/>
          <w:bCs/>
          <w:lang w:eastAsia="zh-CN"/>
        </w:rPr>
        <w:t>:</w:t>
      </w:r>
      <w:r w:rsidRPr="003A3D01">
        <w:rPr>
          <w:rFonts w:eastAsia="SimSun"/>
          <w:b/>
          <w:bCs/>
          <w:lang w:eastAsia="zh-CN"/>
        </w:rPr>
        <w:t xml:space="preserve"> For event-based reporting, defining AI/ML events that are implementation specific is out of scope.</w:t>
      </w:r>
    </w:p>
    <w:p w14:paraId="399FD16B" w14:textId="7D9FB071" w:rsidR="003A3D01" w:rsidRPr="00CE214B" w:rsidRDefault="003A3D01" w:rsidP="003A3D01">
      <w:pPr>
        <w:rPr>
          <w:rFonts w:eastAsia="SimSun"/>
          <w:b/>
          <w:bCs/>
          <w:lang w:eastAsia="zh-CN"/>
        </w:rPr>
      </w:pPr>
      <w:r w:rsidRPr="009A1300">
        <w:rPr>
          <w:rFonts w:eastAsia="SimSun"/>
          <w:b/>
          <w:bCs/>
          <w:lang w:eastAsia="zh-CN"/>
        </w:rPr>
        <w:t xml:space="preserve">Proposal </w:t>
      </w:r>
      <w:r w:rsidR="00073A52">
        <w:rPr>
          <w:rFonts w:eastAsia="SimSun"/>
          <w:b/>
          <w:bCs/>
          <w:lang w:eastAsia="zh-CN"/>
        </w:rPr>
        <w:t>6</w:t>
      </w:r>
      <w:r w:rsidRPr="009A1300">
        <w:rPr>
          <w:rFonts w:eastAsia="SimSun"/>
          <w:b/>
          <w:bCs/>
          <w:lang w:eastAsia="zh-CN"/>
        </w:rPr>
        <w:t>:</w:t>
      </w:r>
      <w:r w:rsidRPr="003A3D01">
        <w:rPr>
          <w:rFonts w:eastAsia="SimSun"/>
          <w:b/>
          <w:bCs/>
          <w:lang w:eastAsia="zh-CN"/>
        </w:rPr>
        <w:t xml:space="preserve"> If event-based reporting is considered, threshold-based conditions are used to trigger AI/ML data reporting.</w:t>
      </w:r>
    </w:p>
    <w:p w14:paraId="4331CF30" w14:textId="7240D536" w:rsidR="003A3D01" w:rsidRDefault="003A3D01" w:rsidP="003A3D01">
      <w:pPr>
        <w:rPr>
          <w:rFonts w:eastAsia="SimSun"/>
          <w:b/>
          <w:bCs/>
          <w:lang w:eastAsia="zh-CN"/>
        </w:rPr>
      </w:pPr>
      <w:r w:rsidRPr="009A1300">
        <w:rPr>
          <w:rFonts w:eastAsia="SimSun"/>
          <w:b/>
          <w:bCs/>
          <w:lang w:eastAsia="zh-CN"/>
        </w:rPr>
        <w:t xml:space="preserve">Proposal </w:t>
      </w:r>
      <w:r w:rsidR="00073A52">
        <w:rPr>
          <w:rFonts w:eastAsia="SimSun"/>
          <w:b/>
          <w:bCs/>
          <w:lang w:eastAsia="zh-CN"/>
        </w:rPr>
        <w:t>7</w:t>
      </w:r>
      <w:r w:rsidRPr="003A3D01">
        <w:rPr>
          <w:rFonts w:eastAsia="SimSun"/>
          <w:b/>
          <w:bCs/>
          <w:lang w:eastAsia="zh-CN"/>
        </w:rPr>
        <w:t>: If event-based reporting is considered, specify a new “Event configuration for AI/ML” IE that comprises of:</w:t>
      </w:r>
      <w:r>
        <w:rPr>
          <w:rFonts w:eastAsia="SimSun"/>
          <w:b/>
          <w:bCs/>
          <w:lang w:eastAsia="zh-CN"/>
        </w:rPr>
        <w:t xml:space="preserve"> </w:t>
      </w:r>
    </w:p>
    <w:p w14:paraId="68E62BB1" w14:textId="77777777" w:rsidR="003A3D01" w:rsidRPr="00605CCD" w:rsidRDefault="003A3D01" w:rsidP="003A3D01">
      <w:pPr>
        <w:pStyle w:val="ListParagraph"/>
        <w:numPr>
          <w:ilvl w:val="0"/>
          <w:numId w:val="16"/>
        </w:numPr>
        <w:ind w:firstLineChars="0"/>
        <w:jc w:val="both"/>
        <w:rPr>
          <w:rFonts w:cs="Arial"/>
        </w:rPr>
      </w:pPr>
      <w:r w:rsidRPr="00605CCD">
        <w:t xml:space="preserve">An </w:t>
      </w:r>
      <w:r w:rsidRPr="00605CCD">
        <w:rPr>
          <w:b/>
        </w:rPr>
        <w:t xml:space="preserve">event </w:t>
      </w:r>
      <w:r>
        <w:rPr>
          <w:b/>
          <w:bCs/>
        </w:rPr>
        <w:t>fulfilment condition</w:t>
      </w:r>
      <w:r>
        <w:t xml:space="preserve"> </w:t>
      </w:r>
      <w:r w:rsidRPr="00605CCD">
        <w:t xml:space="preserve">that defines the condition </w:t>
      </w:r>
      <w:r>
        <w:t xml:space="preserve">to </w:t>
      </w:r>
      <w:r w:rsidRPr="00605CCD">
        <w:t xml:space="preserve">be used for determining the fulfilment of the event(s). </w:t>
      </w:r>
    </w:p>
    <w:p w14:paraId="61271B89" w14:textId="77777777" w:rsidR="003A3D01" w:rsidRPr="00605CCD" w:rsidRDefault="003A3D01" w:rsidP="003A3D01">
      <w:pPr>
        <w:pStyle w:val="ListParagraph"/>
        <w:numPr>
          <w:ilvl w:val="0"/>
          <w:numId w:val="16"/>
        </w:numPr>
        <w:ind w:firstLineChars="0"/>
        <w:jc w:val="both"/>
        <w:rPr>
          <w:rFonts w:cs="Arial"/>
        </w:rPr>
      </w:pPr>
      <w:r>
        <w:t>A</w:t>
      </w:r>
      <w:r w:rsidRPr="00605CCD">
        <w:t xml:space="preserve">n </w:t>
      </w:r>
      <w:r w:rsidRPr="00605CCD">
        <w:rPr>
          <w:b/>
          <w:bCs/>
        </w:rPr>
        <w:t>event reporting configuration</w:t>
      </w:r>
      <w:r w:rsidRPr="00605CCD">
        <w:t xml:space="preserve"> that includes parameters indicating when and how the reporting should be done (e.g.</w:t>
      </w:r>
      <w:r>
        <w:t>,</w:t>
      </w:r>
      <w:r w:rsidRPr="00605CCD">
        <w:t xml:space="preserve"> one time or Periodic reporting)</w:t>
      </w:r>
      <w:r>
        <w:t>.</w:t>
      </w:r>
    </w:p>
    <w:p w14:paraId="345848BD" w14:textId="77777777" w:rsidR="003A3D01" w:rsidRPr="00605CCD" w:rsidRDefault="003A3D01" w:rsidP="003A3D01">
      <w:pPr>
        <w:pStyle w:val="ListParagraph"/>
        <w:numPr>
          <w:ilvl w:val="0"/>
          <w:numId w:val="16"/>
        </w:numPr>
        <w:ind w:firstLineChars="0"/>
        <w:rPr>
          <w:rFonts w:eastAsia="SimSun"/>
          <w:b/>
          <w:bCs/>
          <w:lang w:eastAsia="zh-CN"/>
        </w:rPr>
      </w:pPr>
      <w:r>
        <w:t xml:space="preserve">An </w:t>
      </w:r>
      <w:r w:rsidRPr="00605CCD">
        <w:t xml:space="preserve">identifier (e.g., an </w:t>
      </w:r>
      <w:r w:rsidRPr="00605CCD">
        <w:rPr>
          <w:b/>
          <w:bCs/>
        </w:rPr>
        <w:t>event configuration identifier</w:t>
      </w:r>
      <w:r w:rsidRPr="00605CCD">
        <w:t>) that is used to refer to a certain configuration when reporting the measurements.</w:t>
      </w:r>
    </w:p>
    <w:p w14:paraId="39EB38B4" w14:textId="3C4063B1" w:rsidR="003A3D01" w:rsidRPr="005B21DD" w:rsidRDefault="003A3D01" w:rsidP="003A3D01">
      <w:pPr>
        <w:jc w:val="both"/>
        <w:rPr>
          <w:rFonts w:eastAsia="SimSun"/>
          <w:lang w:eastAsia="zh-CN"/>
        </w:rPr>
      </w:pPr>
      <w:r w:rsidRPr="009A1300">
        <w:rPr>
          <w:rFonts w:eastAsia="SimSun"/>
          <w:b/>
          <w:bCs/>
          <w:lang w:eastAsia="zh-CN"/>
        </w:rPr>
        <w:t xml:space="preserve">Proposal </w:t>
      </w:r>
      <w:r w:rsidR="00073A52">
        <w:rPr>
          <w:rFonts w:eastAsia="SimSun"/>
          <w:b/>
          <w:bCs/>
          <w:lang w:eastAsia="zh-CN"/>
        </w:rPr>
        <w:t>8</w:t>
      </w:r>
      <w:r w:rsidRPr="003A3D01">
        <w:rPr>
          <w:rFonts w:eastAsia="SimSun"/>
          <w:b/>
          <w:bCs/>
          <w:lang w:eastAsia="zh-CN"/>
        </w:rPr>
        <w:t>: Events based on insufficient accuracy or validity of predictions should not be considered</w:t>
      </w:r>
    </w:p>
    <w:p w14:paraId="0FEB1428" w14:textId="0D3D4682" w:rsidR="003A3D01" w:rsidRPr="00C70AF0" w:rsidRDefault="003A3D01" w:rsidP="003A3D01">
      <w:pPr>
        <w:rPr>
          <w:b/>
          <w:bCs/>
          <w:lang w:eastAsia="zh-CN"/>
        </w:rPr>
      </w:pPr>
      <w:r w:rsidRPr="009A1300">
        <w:rPr>
          <w:rFonts w:eastAsia="SimSun"/>
          <w:b/>
          <w:bCs/>
          <w:lang w:eastAsia="zh-CN"/>
        </w:rPr>
        <w:t xml:space="preserve">Proposal </w:t>
      </w:r>
      <w:r w:rsidR="00073A52">
        <w:rPr>
          <w:rFonts w:eastAsia="SimSun"/>
          <w:b/>
          <w:bCs/>
          <w:lang w:eastAsia="zh-CN"/>
        </w:rPr>
        <w:t>9</w:t>
      </w:r>
      <w:r w:rsidRPr="003A3D01">
        <w:rPr>
          <w:rFonts w:eastAsia="SimSun"/>
          <w:b/>
          <w:bCs/>
          <w:lang w:eastAsia="zh-CN"/>
        </w:rPr>
        <w:t xml:space="preserve">: AI/ML ASSISTANCE DATA REQUEST messages can indicate that </w:t>
      </w:r>
      <w:r w:rsidRPr="003A3D01">
        <w:rPr>
          <w:b/>
          <w:bCs/>
          <w:lang w:eastAsia="zh-CN"/>
        </w:rPr>
        <w:t xml:space="preserve">UE Performance Feedback shall be reported upon the occurrence of events identified by an </w:t>
      </w:r>
      <w:r w:rsidRPr="009A1300">
        <w:rPr>
          <w:rFonts w:eastAsia="SimSun"/>
          <w:b/>
          <w:bCs/>
          <w:lang w:eastAsia="zh-CN"/>
        </w:rPr>
        <w:t>“AI/ML Event Information” index, such as</w:t>
      </w:r>
      <w:r w:rsidRPr="003A3D01">
        <w:rPr>
          <w:b/>
          <w:bCs/>
          <w:lang w:eastAsia="zh-CN"/>
        </w:rPr>
        <w:t xml:space="preserve"> Handovers due to AI/ML reasons.</w:t>
      </w:r>
    </w:p>
    <w:p w14:paraId="4870EFF0" w14:textId="02C6AE77" w:rsidR="003A3D01" w:rsidRPr="00036C94" w:rsidRDefault="003A3D01" w:rsidP="003A3D01">
      <w:pPr>
        <w:rPr>
          <w:rFonts w:eastAsia="SimSun"/>
          <w:b/>
        </w:rPr>
      </w:pPr>
      <w:r w:rsidRPr="009A1300">
        <w:rPr>
          <w:rFonts w:eastAsia="SimSun"/>
          <w:b/>
        </w:rPr>
        <w:t>Proposal 1</w:t>
      </w:r>
      <w:r w:rsidR="00073A52">
        <w:rPr>
          <w:rFonts w:eastAsia="SimSun"/>
          <w:b/>
        </w:rPr>
        <w:t>0</w:t>
      </w:r>
      <w:r w:rsidRPr="003A3D01">
        <w:rPr>
          <w:rFonts w:eastAsia="SimSun"/>
          <w:b/>
        </w:rPr>
        <w:t xml:space="preserve">:  Take as baseline the above tabulars for the definition of the </w:t>
      </w:r>
      <w:r w:rsidRPr="003A3D01">
        <w:rPr>
          <w:rFonts w:eastAsia="SimSun"/>
          <w:b/>
          <w:lang w:eastAsia="zh-CN"/>
        </w:rPr>
        <w:t>AIML Assistance Data Reporting Initiation and AIML Assistance Data Reporting procedures, resembling the XnAP Resource Status Reporting Initiation and Resource Status Reporting procedures.</w:t>
      </w:r>
    </w:p>
    <w:p w14:paraId="5AAC627F" w14:textId="2B00A095" w:rsidR="006B0550" w:rsidRDefault="006B0550">
      <w:pPr>
        <w:spacing w:after="0"/>
        <w:rPr>
          <w:rFonts w:eastAsia="SimSun"/>
          <w:b/>
          <w:lang w:eastAsia="zh-CN"/>
        </w:rPr>
      </w:pPr>
    </w:p>
    <w:p w14:paraId="521D3325" w14:textId="5A0A1555" w:rsidR="00704A11" w:rsidRPr="00344C96" w:rsidRDefault="00704A11">
      <w:pPr>
        <w:spacing w:after="0"/>
        <w:rPr>
          <w:rFonts w:eastAsia="SimSun"/>
          <w:bCs/>
          <w:lang w:eastAsia="zh-CN"/>
        </w:rPr>
      </w:pPr>
      <w:r w:rsidRPr="00344C96">
        <w:rPr>
          <w:rFonts w:eastAsia="SimSun"/>
          <w:bCs/>
          <w:lang w:eastAsia="zh-CN"/>
        </w:rPr>
        <w:t>A TP mirroring the proposals above is presented in R3-2</w:t>
      </w:r>
      <w:r w:rsidR="0022359E">
        <w:rPr>
          <w:rFonts w:eastAsia="SimSun"/>
          <w:bCs/>
          <w:lang w:eastAsia="zh-CN"/>
        </w:rPr>
        <w:t>3</w:t>
      </w:r>
      <w:r w:rsidR="00344C96" w:rsidRPr="00344C96">
        <w:rPr>
          <w:rFonts w:eastAsia="SimSun"/>
          <w:bCs/>
          <w:lang w:eastAsia="zh-CN"/>
        </w:rPr>
        <w:t>0461</w:t>
      </w:r>
    </w:p>
    <w:sectPr w:rsidR="00704A11" w:rsidRPr="00344C96" w:rsidSect="008A78C0">
      <w:head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86E3" w14:textId="77777777" w:rsidR="00C27E5A" w:rsidRDefault="00C27E5A">
      <w:r>
        <w:separator/>
      </w:r>
    </w:p>
  </w:endnote>
  <w:endnote w:type="continuationSeparator" w:id="0">
    <w:p w14:paraId="304B980F" w14:textId="77777777" w:rsidR="00C27E5A" w:rsidRDefault="00C27E5A">
      <w:r>
        <w:continuationSeparator/>
      </w:r>
    </w:p>
  </w:endnote>
  <w:endnote w:type="continuationNotice" w:id="1">
    <w:p w14:paraId="50215273" w14:textId="77777777" w:rsidR="00C27E5A" w:rsidRDefault="00C27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4724C" w14:textId="77777777" w:rsidR="00C27E5A" w:rsidRDefault="00C27E5A">
      <w:r>
        <w:separator/>
      </w:r>
    </w:p>
  </w:footnote>
  <w:footnote w:type="continuationSeparator" w:id="0">
    <w:p w14:paraId="2B27F052" w14:textId="77777777" w:rsidR="00C27E5A" w:rsidRDefault="00C27E5A">
      <w:r>
        <w:continuationSeparator/>
      </w:r>
    </w:p>
  </w:footnote>
  <w:footnote w:type="continuationNotice" w:id="1">
    <w:p w14:paraId="19890141" w14:textId="77777777" w:rsidR="00C27E5A" w:rsidRDefault="00C27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473200"/>
    <w:multiLevelType w:val="hybridMultilevel"/>
    <w:tmpl w:val="AE1AC732"/>
    <w:lvl w:ilvl="0" w:tplc="9B3E0FF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C03FEF"/>
    <w:multiLevelType w:val="hybridMultilevel"/>
    <w:tmpl w:val="FC0846A6"/>
    <w:lvl w:ilvl="0" w:tplc="BB3C9DE6">
      <w:start w:val="1"/>
      <w:numFmt w:val="bullet"/>
      <w:lvlText w:val=""/>
      <w:lvlJc w:val="left"/>
      <w:pPr>
        <w:tabs>
          <w:tab w:val="num" w:pos="720"/>
        </w:tabs>
        <w:ind w:left="720" w:hanging="360"/>
      </w:pPr>
      <w:rPr>
        <w:rFonts w:ascii="Symbol" w:hAnsi="Symbol" w:hint="default"/>
      </w:rPr>
    </w:lvl>
    <w:lvl w:ilvl="1" w:tplc="F4D8C03E">
      <w:start w:val="1"/>
      <w:numFmt w:val="bullet"/>
      <w:lvlText w:val=""/>
      <w:lvlJc w:val="left"/>
      <w:pPr>
        <w:tabs>
          <w:tab w:val="num" w:pos="1440"/>
        </w:tabs>
        <w:ind w:left="1440" w:hanging="360"/>
      </w:pPr>
      <w:rPr>
        <w:rFonts w:ascii="Symbol" w:hAnsi="Symbol" w:hint="default"/>
      </w:rPr>
    </w:lvl>
    <w:lvl w:ilvl="2" w:tplc="AB1CD0BE" w:tentative="1">
      <w:start w:val="1"/>
      <w:numFmt w:val="bullet"/>
      <w:lvlText w:val=""/>
      <w:lvlJc w:val="left"/>
      <w:pPr>
        <w:tabs>
          <w:tab w:val="num" w:pos="2160"/>
        </w:tabs>
        <w:ind w:left="2160" w:hanging="360"/>
      </w:pPr>
      <w:rPr>
        <w:rFonts w:ascii="Symbol" w:hAnsi="Symbol" w:hint="default"/>
      </w:rPr>
    </w:lvl>
    <w:lvl w:ilvl="3" w:tplc="96E0B8D8" w:tentative="1">
      <w:start w:val="1"/>
      <w:numFmt w:val="bullet"/>
      <w:lvlText w:val=""/>
      <w:lvlJc w:val="left"/>
      <w:pPr>
        <w:tabs>
          <w:tab w:val="num" w:pos="2880"/>
        </w:tabs>
        <w:ind w:left="2880" w:hanging="360"/>
      </w:pPr>
      <w:rPr>
        <w:rFonts w:ascii="Symbol" w:hAnsi="Symbol" w:hint="default"/>
      </w:rPr>
    </w:lvl>
    <w:lvl w:ilvl="4" w:tplc="B0B47A30" w:tentative="1">
      <w:start w:val="1"/>
      <w:numFmt w:val="bullet"/>
      <w:lvlText w:val=""/>
      <w:lvlJc w:val="left"/>
      <w:pPr>
        <w:tabs>
          <w:tab w:val="num" w:pos="3600"/>
        </w:tabs>
        <w:ind w:left="3600" w:hanging="360"/>
      </w:pPr>
      <w:rPr>
        <w:rFonts w:ascii="Symbol" w:hAnsi="Symbol" w:hint="default"/>
      </w:rPr>
    </w:lvl>
    <w:lvl w:ilvl="5" w:tplc="131A0D8E" w:tentative="1">
      <w:start w:val="1"/>
      <w:numFmt w:val="bullet"/>
      <w:lvlText w:val=""/>
      <w:lvlJc w:val="left"/>
      <w:pPr>
        <w:tabs>
          <w:tab w:val="num" w:pos="4320"/>
        </w:tabs>
        <w:ind w:left="4320" w:hanging="360"/>
      </w:pPr>
      <w:rPr>
        <w:rFonts w:ascii="Symbol" w:hAnsi="Symbol" w:hint="default"/>
      </w:rPr>
    </w:lvl>
    <w:lvl w:ilvl="6" w:tplc="4E14B458" w:tentative="1">
      <w:start w:val="1"/>
      <w:numFmt w:val="bullet"/>
      <w:lvlText w:val=""/>
      <w:lvlJc w:val="left"/>
      <w:pPr>
        <w:tabs>
          <w:tab w:val="num" w:pos="5040"/>
        </w:tabs>
        <w:ind w:left="5040" w:hanging="360"/>
      </w:pPr>
      <w:rPr>
        <w:rFonts w:ascii="Symbol" w:hAnsi="Symbol" w:hint="default"/>
      </w:rPr>
    </w:lvl>
    <w:lvl w:ilvl="7" w:tplc="41D2A756" w:tentative="1">
      <w:start w:val="1"/>
      <w:numFmt w:val="bullet"/>
      <w:lvlText w:val=""/>
      <w:lvlJc w:val="left"/>
      <w:pPr>
        <w:tabs>
          <w:tab w:val="num" w:pos="5760"/>
        </w:tabs>
        <w:ind w:left="5760" w:hanging="360"/>
      </w:pPr>
      <w:rPr>
        <w:rFonts w:ascii="Symbol" w:hAnsi="Symbol" w:hint="default"/>
      </w:rPr>
    </w:lvl>
    <w:lvl w:ilvl="8" w:tplc="FCF883B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DB65B54"/>
    <w:multiLevelType w:val="hybridMultilevel"/>
    <w:tmpl w:val="FF227530"/>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2B17634"/>
    <w:multiLevelType w:val="hybridMultilevel"/>
    <w:tmpl w:val="B0E4B156"/>
    <w:lvl w:ilvl="0" w:tplc="0CB86C6A">
      <w:start w:val="9"/>
      <w:numFmt w:val="bullet"/>
      <w:lvlText w:val="-"/>
      <w:lvlJc w:val="left"/>
      <w:pPr>
        <w:ind w:left="410" w:hanging="360"/>
      </w:pPr>
      <w:rPr>
        <w:rFonts w:ascii="Times New Roman" w:eastAsia="Times New Roman" w:hAnsi="Times New Roman"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27"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6C381F"/>
    <w:multiLevelType w:val="hybridMultilevel"/>
    <w:tmpl w:val="5B428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DE6177"/>
    <w:multiLevelType w:val="multilevel"/>
    <w:tmpl w:val="E0B8A986"/>
    <w:lvl w:ilvl="0">
      <w:start w:val="1"/>
      <w:numFmt w:val="decimal"/>
      <w:pStyle w:val="Heading1"/>
      <w:lvlText w:val="%1."/>
      <w:lvlJc w:val="left"/>
      <w:pPr>
        <w:ind w:left="928"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504"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33" w15:restartNumberingAfterBreak="0">
    <w:nsid w:val="75C60AF9"/>
    <w:multiLevelType w:val="hybridMultilevel"/>
    <w:tmpl w:val="1F381F1E"/>
    <w:lvl w:ilvl="0" w:tplc="093CBCD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37"/>
  </w:num>
  <w:num w:numId="2" w16cid:durableId="860053960">
    <w:abstractNumId w:val="24"/>
  </w:num>
  <w:num w:numId="3" w16cid:durableId="114564446">
    <w:abstractNumId w:val="10"/>
  </w:num>
  <w:num w:numId="4" w16cid:durableId="1304191565">
    <w:abstractNumId w:val="13"/>
  </w:num>
  <w:num w:numId="5" w16cid:durableId="1947079090">
    <w:abstractNumId w:val="21"/>
  </w:num>
  <w:num w:numId="6" w16cid:durableId="235938462">
    <w:abstractNumId w:val="18"/>
  </w:num>
  <w:num w:numId="7" w16cid:durableId="964314548">
    <w:abstractNumId w:val="12"/>
  </w:num>
  <w:num w:numId="8" w16cid:durableId="1323704347">
    <w:abstractNumId w:val="30"/>
  </w:num>
  <w:num w:numId="9" w16cid:durableId="1914389675">
    <w:abstractNumId w:val="32"/>
  </w:num>
  <w:num w:numId="10" w16cid:durableId="63795602">
    <w:abstractNumId w:val="15"/>
  </w:num>
  <w:num w:numId="11" w16cid:durableId="1320186862">
    <w:abstractNumId w:val="22"/>
  </w:num>
  <w:num w:numId="12" w16cid:durableId="1003050854">
    <w:abstractNumId w:val="28"/>
  </w:num>
  <w:num w:numId="13" w16cid:durableId="569392857">
    <w:abstractNumId w:val="36"/>
  </w:num>
  <w:num w:numId="14" w16cid:durableId="1211917016">
    <w:abstractNumId w:val="25"/>
  </w:num>
  <w:num w:numId="15" w16cid:durableId="1328443341">
    <w:abstractNumId w:val="29"/>
  </w:num>
  <w:num w:numId="16" w16cid:durableId="1524787376">
    <w:abstractNumId w:val="17"/>
  </w:num>
  <w:num w:numId="17" w16cid:durableId="1753306981">
    <w:abstractNumId w:val="32"/>
  </w:num>
  <w:num w:numId="18" w16cid:durableId="2043823329">
    <w:abstractNumId w:val="34"/>
  </w:num>
  <w:num w:numId="19" w16cid:durableId="780422348">
    <w:abstractNumId w:val="27"/>
  </w:num>
  <w:num w:numId="20" w16cid:durableId="2134902888">
    <w:abstractNumId w:val="32"/>
  </w:num>
  <w:num w:numId="21" w16cid:durableId="871190341">
    <w:abstractNumId w:val="32"/>
  </w:num>
  <w:num w:numId="22" w16cid:durableId="1433016464">
    <w:abstractNumId w:val="32"/>
  </w:num>
  <w:num w:numId="23" w16cid:durableId="2086148541">
    <w:abstractNumId w:val="26"/>
  </w:num>
  <w:num w:numId="24" w16cid:durableId="554044570">
    <w:abstractNumId w:val="2"/>
  </w:num>
  <w:num w:numId="25" w16cid:durableId="340593375">
    <w:abstractNumId w:val="23"/>
  </w:num>
  <w:num w:numId="26" w16cid:durableId="1006177794">
    <w:abstractNumId w:val="33"/>
  </w:num>
  <w:num w:numId="27" w16cid:durableId="218635074">
    <w:abstractNumId w:val="32"/>
  </w:num>
  <w:num w:numId="28" w16cid:durableId="19124715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4559319">
    <w:abstractNumId w:val="32"/>
  </w:num>
  <w:num w:numId="30" w16cid:durableId="1093815004">
    <w:abstractNumId w:val="32"/>
  </w:num>
  <w:num w:numId="31" w16cid:durableId="203756334">
    <w:abstractNumId w:val="32"/>
  </w:num>
  <w:num w:numId="32" w16cid:durableId="2131242275">
    <w:abstractNumId w:val="32"/>
  </w:num>
  <w:num w:numId="33" w16cid:durableId="1122848985">
    <w:abstractNumId w:val="31"/>
  </w:num>
  <w:num w:numId="34" w16cid:durableId="1713385801">
    <w:abstractNumId w:val="31"/>
  </w:num>
  <w:num w:numId="35" w16cid:durableId="925531076">
    <w:abstractNumId w:val="31"/>
  </w:num>
  <w:num w:numId="36" w16cid:durableId="187182030">
    <w:abstractNumId w:val="11"/>
  </w:num>
  <w:num w:numId="37" w16cid:durableId="1060323319">
    <w:abstractNumId w:val="9"/>
  </w:num>
  <w:num w:numId="38" w16cid:durableId="579216797">
    <w:abstractNumId w:val="7"/>
  </w:num>
  <w:num w:numId="39" w16cid:durableId="925499735">
    <w:abstractNumId w:val="6"/>
  </w:num>
  <w:num w:numId="40" w16cid:durableId="352146860">
    <w:abstractNumId w:val="5"/>
  </w:num>
  <w:num w:numId="41" w16cid:durableId="2059084435">
    <w:abstractNumId w:val="4"/>
  </w:num>
  <w:num w:numId="42" w16cid:durableId="417018956">
    <w:abstractNumId w:val="8"/>
  </w:num>
  <w:num w:numId="43" w16cid:durableId="276836283">
    <w:abstractNumId w:val="3"/>
  </w:num>
  <w:num w:numId="44" w16cid:durableId="1393312687">
    <w:abstractNumId w:val="1"/>
  </w:num>
  <w:num w:numId="45" w16cid:durableId="1118833430">
    <w:abstractNumId w:val="0"/>
  </w:num>
  <w:num w:numId="46" w16cid:durableId="2093118325">
    <w:abstractNumId w:val="35"/>
  </w:num>
  <w:num w:numId="47" w16cid:durableId="504975313">
    <w:abstractNumId w:val="19"/>
  </w:num>
  <w:num w:numId="48" w16cid:durableId="1115176520">
    <w:abstractNumId w:val="20"/>
  </w:num>
  <w:num w:numId="49" w16cid:durableId="66848425">
    <w:abstractNumId w:val="14"/>
  </w:num>
  <w:num w:numId="50" w16cid:durableId="6264697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904"/>
    <w:rsid w:val="00003DF6"/>
    <w:rsid w:val="00003FCF"/>
    <w:rsid w:val="000040D9"/>
    <w:rsid w:val="00004473"/>
    <w:rsid w:val="000044DA"/>
    <w:rsid w:val="00004891"/>
    <w:rsid w:val="000052DD"/>
    <w:rsid w:val="000056B2"/>
    <w:rsid w:val="000057A7"/>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79D"/>
    <w:rsid w:val="000238BC"/>
    <w:rsid w:val="00023E5C"/>
    <w:rsid w:val="00023F20"/>
    <w:rsid w:val="00023F94"/>
    <w:rsid w:val="000245A3"/>
    <w:rsid w:val="0002476F"/>
    <w:rsid w:val="0002498C"/>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E41"/>
    <w:rsid w:val="00043127"/>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203"/>
    <w:rsid w:val="00051281"/>
    <w:rsid w:val="00051A06"/>
    <w:rsid w:val="00052018"/>
    <w:rsid w:val="000520DD"/>
    <w:rsid w:val="0005230E"/>
    <w:rsid w:val="00052EB3"/>
    <w:rsid w:val="000534B4"/>
    <w:rsid w:val="000535B1"/>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F"/>
    <w:rsid w:val="00083842"/>
    <w:rsid w:val="00083AE8"/>
    <w:rsid w:val="00083B87"/>
    <w:rsid w:val="000843D9"/>
    <w:rsid w:val="00084863"/>
    <w:rsid w:val="00084EBA"/>
    <w:rsid w:val="00084F0C"/>
    <w:rsid w:val="00084F5E"/>
    <w:rsid w:val="000859FA"/>
    <w:rsid w:val="00085DF3"/>
    <w:rsid w:val="0008658A"/>
    <w:rsid w:val="00086B96"/>
    <w:rsid w:val="0008710E"/>
    <w:rsid w:val="00087717"/>
    <w:rsid w:val="00087C79"/>
    <w:rsid w:val="00087DB6"/>
    <w:rsid w:val="00090063"/>
    <w:rsid w:val="00090D44"/>
    <w:rsid w:val="0009106A"/>
    <w:rsid w:val="00091077"/>
    <w:rsid w:val="00091874"/>
    <w:rsid w:val="000918C5"/>
    <w:rsid w:val="000923E7"/>
    <w:rsid w:val="0009343A"/>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EFD"/>
    <w:rsid w:val="000B2F1C"/>
    <w:rsid w:val="000B42A2"/>
    <w:rsid w:val="000B438C"/>
    <w:rsid w:val="000B48A6"/>
    <w:rsid w:val="000B4B4A"/>
    <w:rsid w:val="000B4DAE"/>
    <w:rsid w:val="000B4DF8"/>
    <w:rsid w:val="000B54C1"/>
    <w:rsid w:val="000B5547"/>
    <w:rsid w:val="000B5774"/>
    <w:rsid w:val="000B5F7E"/>
    <w:rsid w:val="000B6303"/>
    <w:rsid w:val="000B6432"/>
    <w:rsid w:val="000B6F29"/>
    <w:rsid w:val="000B78CC"/>
    <w:rsid w:val="000B7A8F"/>
    <w:rsid w:val="000C00E1"/>
    <w:rsid w:val="000C0438"/>
    <w:rsid w:val="000C0676"/>
    <w:rsid w:val="000C073F"/>
    <w:rsid w:val="000C078D"/>
    <w:rsid w:val="000C081A"/>
    <w:rsid w:val="000C104A"/>
    <w:rsid w:val="000C12E9"/>
    <w:rsid w:val="000C1416"/>
    <w:rsid w:val="000C20E6"/>
    <w:rsid w:val="000C268E"/>
    <w:rsid w:val="000C2969"/>
    <w:rsid w:val="000C3001"/>
    <w:rsid w:val="000C30B0"/>
    <w:rsid w:val="000C3150"/>
    <w:rsid w:val="000C32CA"/>
    <w:rsid w:val="000C3DC3"/>
    <w:rsid w:val="000C42D0"/>
    <w:rsid w:val="000C42DD"/>
    <w:rsid w:val="000C45A3"/>
    <w:rsid w:val="000C4894"/>
    <w:rsid w:val="000C4E93"/>
    <w:rsid w:val="000C4EC8"/>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630E"/>
    <w:rsid w:val="000E6F3D"/>
    <w:rsid w:val="000E7C81"/>
    <w:rsid w:val="000E7DD7"/>
    <w:rsid w:val="000E7E26"/>
    <w:rsid w:val="000F025B"/>
    <w:rsid w:val="000F05B6"/>
    <w:rsid w:val="000F06F6"/>
    <w:rsid w:val="000F0AD2"/>
    <w:rsid w:val="000F0C9B"/>
    <w:rsid w:val="000F0EA2"/>
    <w:rsid w:val="000F1017"/>
    <w:rsid w:val="000F114A"/>
    <w:rsid w:val="000F123B"/>
    <w:rsid w:val="000F1A85"/>
    <w:rsid w:val="000F1C41"/>
    <w:rsid w:val="000F1FC4"/>
    <w:rsid w:val="000F2314"/>
    <w:rsid w:val="000F27AD"/>
    <w:rsid w:val="000F30EC"/>
    <w:rsid w:val="000F35C2"/>
    <w:rsid w:val="000F37AC"/>
    <w:rsid w:val="000F3A65"/>
    <w:rsid w:val="000F446E"/>
    <w:rsid w:val="000F4682"/>
    <w:rsid w:val="000F4AA6"/>
    <w:rsid w:val="000F5047"/>
    <w:rsid w:val="000F5152"/>
    <w:rsid w:val="000F566C"/>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A22"/>
    <w:rsid w:val="00125C1E"/>
    <w:rsid w:val="00125C6F"/>
    <w:rsid w:val="00125E7D"/>
    <w:rsid w:val="00126248"/>
    <w:rsid w:val="00126539"/>
    <w:rsid w:val="00126BF7"/>
    <w:rsid w:val="00126CB7"/>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B25"/>
    <w:rsid w:val="00157CF9"/>
    <w:rsid w:val="00157D8F"/>
    <w:rsid w:val="0016006A"/>
    <w:rsid w:val="001601F8"/>
    <w:rsid w:val="0016024A"/>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5014"/>
    <w:rsid w:val="00165074"/>
    <w:rsid w:val="00165130"/>
    <w:rsid w:val="001651D4"/>
    <w:rsid w:val="00165BF1"/>
    <w:rsid w:val="00165C1B"/>
    <w:rsid w:val="001665BF"/>
    <w:rsid w:val="0016664E"/>
    <w:rsid w:val="001669C3"/>
    <w:rsid w:val="00166F87"/>
    <w:rsid w:val="00167154"/>
    <w:rsid w:val="0016798F"/>
    <w:rsid w:val="001679EF"/>
    <w:rsid w:val="001679FD"/>
    <w:rsid w:val="00170061"/>
    <w:rsid w:val="001709E3"/>
    <w:rsid w:val="0017100B"/>
    <w:rsid w:val="001713E6"/>
    <w:rsid w:val="00171A8A"/>
    <w:rsid w:val="00171F68"/>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292"/>
    <w:rsid w:val="001942DB"/>
    <w:rsid w:val="0019460F"/>
    <w:rsid w:val="00194749"/>
    <w:rsid w:val="00194C89"/>
    <w:rsid w:val="001950A9"/>
    <w:rsid w:val="00195182"/>
    <w:rsid w:val="001953BF"/>
    <w:rsid w:val="001953CB"/>
    <w:rsid w:val="00195649"/>
    <w:rsid w:val="00195650"/>
    <w:rsid w:val="00195C7C"/>
    <w:rsid w:val="001965C7"/>
    <w:rsid w:val="00196804"/>
    <w:rsid w:val="001969C1"/>
    <w:rsid w:val="00196C41"/>
    <w:rsid w:val="00196D87"/>
    <w:rsid w:val="001977BB"/>
    <w:rsid w:val="001977C8"/>
    <w:rsid w:val="00197926"/>
    <w:rsid w:val="00197C7B"/>
    <w:rsid w:val="001A0488"/>
    <w:rsid w:val="001A09F9"/>
    <w:rsid w:val="001A121F"/>
    <w:rsid w:val="001A1352"/>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B00"/>
    <w:rsid w:val="001E6C61"/>
    <w:rsid w:val="001E7450"/>
    <w:rsid w:val="001E7606"/>
    <w:rsid w:val="001E788F"/>
    <w:rsid w:val="001E78D6"/>
    <w:rsid w:val="001E7D40"/>
    <w:rsid w:val="001F015D"/>
    <w:rsid w:val="001F0176"/>
    <w:rsid w:val="001F020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ADC"/>
    <w:rsid w:val="001F5126"/>
    <w:rsid w:val="001F5363"/>
    <w:rsid w:val="001F5B17"/>
    <w:rsid w:val="001F6117"/>
    <w:rsid w:val="001F63E9"/>
    <w:rsid w:val="001F6563"/>
    <w:rsid w:val="001F6779"/>
    <w:rsid w:val="001F6853"/>
    <w:rsid w:val="001F6ED9"/>
    <w:rsid w:val="001F7164"/>
    <w:rsid w:val="001F782F"/>
    <w:rsid w:val="001F78CA"/>
    <w:rsid w:val="001F78FC"/>
    <w:rsid w:val="001F7A97"/>
    <w:rsid w:val="001F7B00"/>
    <w:rsid w:val="00200340"/>
    <w:rsid w:val="00200C8F"/>
    <w:rsid w:val="002010F1"/>
    <w:rsid w:val="0020116F"/>
    <w:rsid w:val="002011DC"/>
    <w:rsid w:val="0020138F"/>
    <w:rsid w:val="00201AEC"/>
    <w:rsid w:val="00201BE3"/>
    <w:rsid w:val="002023A8"/>
    <w:rsid w:val="002023FE"/>
    <w:rsid w:val="002025FD"/>
    <w:rsid w:val="00202B6E"/>
    <w:rsid w:val="00202D2E"/>
    <w:rsid w:val="00203A5C"/>
    <w:rsid w:val="00203C46"/>
    <w:rsid w:val="00203E28"/>
    <w:rsid w:val="002042A1"/>
    <w:rsid w:val="002045E2"/>
    <w:rsid w:val="0020481A"/>
    <w:rsid w:val="00204C5F"/>
    <w:rsid w:val="00204D4F"/>
    <w:rsid w:val="002052C8"/>
    <w:rsid w:val="002053A6"/>
    <w:rsid w:val="002053AF"/>
    <w:rsid w:val="0020587A"/>
    <w:rsid w:val="002059E8"/>
    <w:rsid w:val="00205B9C"/>
    <w:rsid w:val="00205CE4"/>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B2"/>
    <w:rsid w:val="0021237C"/>
    <w:rsid w:val="00212651"/>
    <w:rsid w:val="00212937"/>
    <w:rsid w:val="00212B8D"/>
    <w:rsid w:val="00212E74"/>
    <w:rsid w:val="0021321F"/>
    <w:rsid w:val="00213862"/>
    <w:rsid w:val="00213878"/>
    <w:rsid w:val="00213962"/>
    <w:rsid w:val="00213E89"/>
    <w:rsid w:val="0021424C"/>
    <w:rsid w:val="00214991"/>
    <w:rsid w:val="00214BBF"/>
    <w:rsid w:val="00214E63"/>
    <w:rsid w:val="00214F29"/>
    <w:rsid w:val="00215467"/>
    <w:rsid w:val="00215890"/>
    <w:rsid w:val="00215A0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6819"/>
    <w:rsid w:val="00256FF4"/>
    <w:rsid w:val="00257195"/>
    <w:rsid w:val="0025747A"/>
    <w:rsid w:val="0025749B"/>
    <w:rsid w:val="0025773C"/>
    <w:rsid w:val="002578D8"/>
    <w:rsid w:val="0025794B"/>
    <w:rsid w:val="00257EB3"/>
    <w:rsid w:val="0026088F"/>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523"/>
    <w:rsid w:val="0026657F"/>
    <w:rsid w:val="00266627"/>
    <w:rsid w:val="00266AB1"/>
    <w:rsid w:val="00267354"/>
    <w:rsid w:val="00267379"/>
    <w:rsid w:val="0026760A"/>
    <w:rsid w:val="0026773E"/>
    <w:rsid w:val="00267881"/>
    <w:rsid w:val="00267C6D"/>
    <w:rsid w:val="00267DAA"/>
    <w:rsid w:val="00267F43"/>
    <w:rsid w:val="0027009D"/>
    <w:rsid w:val="0027038A"/>
    <w:rsid w:val="002707CA"/>
    <w:rsid w:val="00270A53"/>
    <w:rsid w:val="00270B7C"/>
    <w:rsid w:val="00270E94"/>
    <w:rsid w:val="002710F0"/>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C4C"/>
    <w:rsid w:val="002832F9"/>
    <w:rsid w:val="002834D5"/>
    <w:rsid w:val="002835A9"/>
    <w:rsid w:val="00283642"/>
    <w:rsid w:val="00283C55"/>
    <w:rsid w:val="0028456D"/>
    <w:rsid w:val="002851AC"/>
    <w:rsid w:val="002856C5"/>
    <w:rsid w:val="00285749"/>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AB"/>
    <w:rsid w:val="002926C8"/>
    <w:rsid w:val="002928C7"/>
    <w:rsid w:val="00292B0C"/>
    <w:rsid w:val="00292EAA"/>
    <w:rsid w:val="002934AE"/>
    <w:rsid w:val="00293D64"/>
    <w:rsid w:val="00293D85"/>
    <w:rsid w:val="00293E0C"/>
    <w:rsid w:val="00293FD2"/>
    <w:rsid w:val="00294025"/>
    <w:rsid w:val="00294777"/>
    <w:rsid w:val="002949E8"/>
    <w:rsid w:val="00294A81"/>
    <w:rsid w:val="00294E45"/>
    <w:rsid w:val="002950FA"/>
    <w:rsid w:val="0029516E"/>
    <w:rsid w:val="002952E2"/>
    <w:rsid w:val="002952F1"/>
    <w:rsid w:val="00295352"/>
    <w:rsid w:val="0029573B"/>
    <w:rsid w:val="002959FF"/>
    <w:rsid w:val="00295C05"/>
    <w:rsid w:val="00295D94"/>
    <w:rsid w:val="002962CA"/>
    <w:rsid w:val="0029742B"/>
    <w:rsid w:val="002976AB"/>
    <w:rsid w:val="00297AF2"/>
    <w:rsid w:val="00297FA3"/>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5B9"/>
    <w:rsid w:val="002D3778"/>
    <w:rsid w:val="002D37ED"/>
    <w:rsid w:val="002D38B1"/>
    <w:rsid w:val="002D38BF"/>
    <w:rsid w:val="002D3C99"/>
    <w:rsid w:val="002D3F6E"/>
    <w:rsid w:val="002D4229"/>
    <w:rsid w:val="002D462A"/>
    <w:rsid w:val="002D4826"/>
    <w:rsid w:val="002D4878"/>
    <w:rsid w:val="002D4B06"/>
    <w:rsid w:val="002D4DCF"/>
    <w:rsid w:val="002D60ED"/>
    <w:rsid w:val="002D6D6B"/>
    <w:rsid w:val="002D6E8A"/>
    <w:rsid w:val="002D721E"/>
    <w:rsid w:val="002D756C"/>
    <w:rsid w:val="002D7AF2"/>
    <w:rsid w:val="002E024E"/>
    <w:rsid w:val="002E033E"/>
    <w:rsid w:val="002E04CB"/>
    <w:rsid w:val="002E068A"/>
    <w:rsid w:val="002E0A85"/>
    <w:rsid w:val="002E0B07"/>
    <w:rsid w:val="002E0BE8"/>
    <w:rsid w:val="002E0E6D"/>
    <w:rsid w:val="002E1586"/>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C"/>
    <w:rsid w:val="003119F1"/>
    <w:rsid w:val="00311B10"/>
    <w:rsid w:val="00311CCA"/>
    <w:rsid w:val="00312627"/>
    <w:rsid w:val="003126FF"/>
    <w:rsid w:val="00312856"/>
    <w:rsid w:val="003128EA"/>
    <w:rsid w:val="00312E7F"/>
    <w:rsid w:val="0031338B"/>
    <w:rsid w:val="003148DD"/>
    <w:rsid w:val="00314F2F"/>
    <w:rsid w:val="0031543D"/>
    <w:rsid w:val="00315A2D"/>
    <w:rsid w:val="00315DB8"/>
    <w:rsid w:val="00315F2F"/>
    <w:rsid w:val="0031648A"/>
    <w:rsid w:val="003166E1"/>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A9A"/>
    <w:rsid w:val="00326C1A"/>
    <w:rsid w:val="00326CDD"/>
    <w:rsid w:val="00326CE7"/>
    <w:rsid w:val="0032742E"/>
    <w:rsid w:val="00327608"/>
    <w:rsid w:val="003278FE"/>
    <w:rsid w:val="00327C4D"/>
    <w:rsid w:val="00327C80"/>
    <w:rsid w:val="0033011C"/>
    <w:rsid w:val="0033015D"/>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DEE"/>
    <w:rsid w:val="00340FC5"/>
    <w:rsid w:val="00341115"/>
    <w:rsid w:val="0034123D"/>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C96"/>
    <w:rsid w:val="00344EFD"/>
    <w:rsid w:val="00344FA5"/>
    <w:rsid w:val="00345118"/>
    <w:rsid w:val="003452B6"/>
    <w:rsid w:val="00345771"/>
    <w:rsid w:val="003458E4"/>
    <w:rsid w:val="00346237"/>
    <w:rsid w:val="00346A70"/>
    <w:rsid w:val="003470D1"/>
    <w:rsid w:val="00347107"/>
    <w:rsid w:val="00347361"/>
    <w:rsid w:val="0034736C"/>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E3A"/>
    <w:rsid w:val="0036389A"/>
    <w:rsid w:val="00363C45"/>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57E"/>
    <w:rsid w:val="00372A7D"/>
    <w:rsid w:val="00372BB3"/>
    <w:rsid w:val="003731B8"/>
    <w:rsid w:val="003731F8"/>
    <w:rsid w:val="00373261"/>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3D8"/>
    <w:rsid w:val="003B068D"/>
    <w:rsid w:val="003B0968"/>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C0A7D"/>
    <w:rsid w:val="003C126B"/>
    <w:rsid w:val="003C1312"/>
    <w:rsid w:val="003C1C18"/>
    <w:rsid w:val="003C2275"/>
    <w:rsid w:val="003C2709"/>
    <w:rsid w:val="003C28C9"/>
    <w:rsid w:val="003C2BE5"/>
    <w:rsid w:val="003C3310"/>
    <w:rsid w:val="003C381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92B"/>
    <w:rsid w:val="003D3ABF"/>
    <w:rsid w:val="003D4088"/>
    <w:rsid w:val="003D4992"/>
    <w:rsid w:val="003D4B4C"/>
    <w:rsid w:val="003D4CBF"/>
    <w:rsid w:val="003D5030"/>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BB0"/>
    <w:rsid w:val="003E6C2A"/>
    <w:rsid w:val="003E6D07"/>
    <w:rsid w:val="003E71D0"/>
    <w:rsid w:val="003E73FE"/>
    <w:rsid w:val="003E7F9C"/>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435"/>
    <w:rsid w:val="003F5516"/>
    <w:rsid w:val="003F57C0"/>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CEF"/>
    <w:rsid w:val="00403DC9"/>
    <w:rsid w:val="00403EC2"/>
    <w:rsid w:val="004040C9"/>
    <w:rsid w:val="0040446C"/>
    <w:rsid w:val="00404756"/>
    <w:rsid w:val="00404B24"/>
    <w:rsid w:val="00404B3E"/>
    <w:rsid w:val="00404E44"/>
    <w:rsid w:val="0040539D"/>
    <w:rsid w:val="00405850"/>
    <w:rsid w:val="00405865"/>
    <w:rsid w:val="004058DD"/>
    <w:rsid w:val="00406C15"/>
    <w:rsid w:val="0040734E"/>
    <w:rsid w:val="00407659"/>
    <w:rsid w:val="00407877"/>
    <w:rsid w:val="004078CF"/>
    <w:rsid w:val="004078ED"/>
    <w:rsid w:val="00407A9B"/>
    <w:rsid w:val="00407AFD"/>
    <w:rsid w:val="00407F9F"/>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96B"/>
    <w:rsid w:val="0043313C"/>
    <w:rsid w:val="004334C4"/>
    <w:rsid w:val="004335D7"/>
    <w:rsid w:val="004338C2"/>
    <w:rsid w:val="00433CBA"/>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2FC"/>
    <w:rsid w:val="00436B9B"/>
    <w:rsid w:val="00436C2E"/>
    <w:rsid w:val="00437000"/>
    <w:rsid w:val="0043708B"/>
    <w:rsid w:val="00437A99"/>
    <w:rsid w:val="004404D4"/>
    <w:rsid w:val="004406E9"/>
    <w:rsid w:val="00440BDD"/>
    <w:rsid w:val="00441128"/>
    <w:rsid w:val="004414B1"/>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B84"/>
    <w:rsid w:val="00454ED1"/>
    <w:rsid w:val="00455372"/>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7EC"/>
    <w:rsid w:val="00481C83"/>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E29"/>
    <w:rsid w:val="00497EB0"/>
    <w:rsid w:val="004A03DC"/>
    <w:rsid w:val="004A057E"/>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DB5"/>
    <w:rsid w:val="004B0FC7"/>
    <w:rsid w:val="004B1099"/>
    <w:rsid w:val="004B133D"/>
    <w:rsid w:val="004B1546"/>
    <w:rsid w:val="004B23DC"/>
    <w:rsid w:val="004B255F"/>
    <w:rsid w:val="004B2B76"/>
    <w:rsid w:val="004B2CC8"/>
    <w:rsid w:val="004B3131"/>
    <w:rsid w:val="004B3155"/>
    <w:rsid w:val="004B316D"/>
    <w:rsid w:val="004B3341"/>
    <w:rsid w:val="004B392D"/>
    <w:rsid w:val="004B3D21"/>
    <w:rsid w:val="004B4C38"/>
    <w:rsid w:val="004B4E04"/>
    <w:rsid w:val="004B5426"/>
    <w:rsid w:val="004B5467"/>
    <w:rsid w:val="004B5622"/>
    <w:rsid w:val="004B5986"/>
    <w:rsid w:val="004B62C1"/>
    <w:rsid w:val="004B6555"/>
    <w:rsid w:val="004B6A23"/>
    <w:rsid w:val="004B73E3"/>
    <w:rsid w:val="004B7F49"/>
    <w:rsid w:val="004C075E"/>
    <w:rsid w:val="004C0782"/>
    <w:rsid w:val="004C09A6"/>
    <w:rsid w:val="004C09F7"/>
    <w:rsid w:val="004C0B09"/>
    <w:rsid w:val="004C0FF6"/>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C45"/>
    <w:rsid w:val="004C3EFD"/>
    <w:rsid w:val="004C4690"/>
    <w:rsid w:val="004C4796"/>
    <w:rsid w:val="004C48D7"/>
    <w:rsid w:val="004C4B7D"/>
    <w:rsid w:val="004C4FA4"/>
    <w:rsid w:val="004C50B4"/>
    <w:rsid w:val="004C52E5"/>
    <w:rsid w:val="004C5480"/>
    <w:rsid w:val="004C5649"/>
    <w:rsid w:val="004C5C12"/>
    <w:rsid w:val="004C5C3F"/>
    <w:rsid w:val="004C6230"/>
    <w:rsid w:val="004C68B0"/>
    <w:rsid w:val="004C702B"/>
    <w:rsid w:val="004C7705"/>
    <w:rsid w:val="004C795B"/>
    <w:rsid w:val="004D0597"/>
    <w:rsid w:val="004D074C"/>
    <w:rsid w:val="004D0916"/>
    <w:rsid w:val="004D09B0"/>
    <w:rsid w:val="004D0C8A"/>
    <w:rsid w:val="004D0F48"/>
    <w:rsid w:val="004D104A"/>
    <w:rsid w:val="004D151B"/>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EB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584"/>
    <w:rsid w:val="004E28CC"/>
    <w:rsid w:val="004E2CD0"/>
    <w:rsid w:val="004E474A"/>
    <w:rsid w:val="004E4B78"/>
    <w:rsid w:val="004E4E0D"/>
    <w:rsid w:val="004E4F8A"/>
    <w:rsid w:val="004E5634"/>
    <w:rsid w:val="004E5646"/>
    <w:rsid w:val="004E64EA"/>
    <w:rsid w:val="004E664C"/>
    <w:rsid w:val="004E666A"/>
    <w:rsid w:val="004E67C3"/>
    <w:rsid w:val="004E6920"/>
    <w:rsid w:val="004E6933"/>
    <w:rsid w:val="004E6A8D"/>
    <w:rsid w:val="004E6D50"/>
    <w:rsid w:val="004E7503"/>
    <w:rsid w:val="004E7EAF"/>
    <w:rsid w:val="004F00C0"/>
    <w:rsid w:val="004F0419"/>
    <w:rsid w:val="004F0557"/>
    <w:rsid w:val="004F0A56"/>
    <w:rsid w:val="004F0D89"/>
    <w:rsid w:val="004F0F4F"/>
    <w:rsid w:val="004F1710"/>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D"/>
    <w:rsid w:val="004F6F3D"/>
    <w:rsid w:val="004F7159"/>
    <w:rsid w:val="004F73A5"/>
    <w:rsid w:val="004F7526"/>
    <w:rsid w:val="004F76F4"/>
    <w:rsid w:val="004F7B61"/>
    <w:rsid w:val="00500422"/>
    <w:rsid w:val="005005E5"/>
    <w:rsid w:val="005008D1"/>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996"/>
    <w:rsid w:val="005223F3"/>
    <w:rsid w:val="00522984"/>
    <w:rsid w:val="00522A48"/>
    <w:rsid w:val="00522D0C"/>
    <w:rsid w:val="00523612"/>
    <w:rsid w:val="00523857"/>
    <w:rsid w:val="00523A10"/>
    <w:rsid w:val="00523B56"/>
    <w:rsid w:val="00524143"/>
    <w:rsid w:val="005242AC"/>
    <w:rsid w:val="00525324"/>
    <w:rsid w:val="005259FE"/>
    <w:rsid w:val="00525CBD"/>
    <w:rsid w:val="00525F94"/>
    <w:rsid w:val="0052612C"/>
    <w:rsid w:val="0052662A"/>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5BE"/>
    <w:rsid w:val="00537049"/>
    <w:rsid w:val="005373A3"/>
    <w:rsid w:val="00537450"/>
    <w:rsid w:val="00537AE8"/>
    <w:rsid w:val="00537FF2"/>
    <w:rsid w:val="00540052"/>
    <w:rsid w:val="005404B1"/>
    <w:rsid w:val="0054059A"/>
    <w:rsid w:val="0054077B"/>
    <w:rsid w:val="00541256"/>
    <w:rsid w:val="00541417"/>
    <w:rsid w:val="00541A2D"/>
    <w:rsid w:val="00541F82"/>
    <w:rsid w:val="005427D3"/>
    <w:rsid w:val="00542C15"/>
    <w:rsid w:val="00542C8F"/>
    <w:rsid w:val="005437D4"/>
    <w:rsid w:val="00543D65"/>
    <w:rsid w:val="00543E29"/>
    <w:rsid w:val="00544111"/>
    <w:rsid w:val="0054431E"/>
    <w:rsid w:val="0054438E"/>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B39"/>
    <w:rsid w:val="00565EFC"/>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31DD"/>
    <w:rsid w:val="005832B2"/>
    <w:rsid w:val="00583D3F"/>
    <w:rsid w:val="0058412C"/>
    <w:rsid w:val="0058472F"/>
    <w:rsid w:val="0058491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C5D"/>
    <w:rsid w:val="00593177"/>
    <w:rsid w:val="005933CC"/>
    <w:rsid w:val="005934F6"/>
    <w:rsid w:val="005936AE"/>
    <w:rsid w:val="005936AF"/>
    <w:rsid w:val="00593C86"/>
    <w:rsid w:val="00593C90"/>
    <w:rsid w:val="00594190"/>
    <w:rsid w:val="005944E5"/>
    <w:rsid w:val="00594599"/>
    <w:rsid w:val="005945BA"/>
    <w:rsid w:val="005946D0"/>
    <w:rsid w:val="005949F9"/>
    <w:rsid w:val="00595218"/>
    <w:rsid w:val="00595265"/>
    <w:rsid w:val="005952F7"/>
    <w:rsid w:val="00595984"/>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4F6"/>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7461"/>
    <w:rsid w:val="005E74CD"/>
    <w:rsid w:val="005E768C"/>
    <w:rsid w:val="005F0463"/>
    <w:rsid w:val="005F0934"/>
    <w:rsid w:val="005F0BEE"/>
    <w:rsid w:val="005F0CF2"/>
    <w:rsid w:val="005F0E08"/>
    <w:rsid w:val="005F0EE7"/>
    <w:rsid w:val="005F13E9"/>
    <w:rsid w:val="005F184F"/>
    <w:rsid w:val="005F1896"/>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839"/>
    <w:rsid w:val="005F68E3"/>
    <w:rsid w:val="005F6C6D"/>
    <w:rsid w:val="005F6EE0"/>
    <w:rsid w:val="005F6F6B"/>
    <w:rsid w:val="005F7BB5"/>
    <w:rsid w:val="00600480"/>
    <w:rsid w:val="006004A6"/>
    <w:rsid w:val="0060051A"/>
    <w:rsid w:val="00600730"/>
    <w:rsid w:val="00600951"/>
    <w:rsid w:val="00600A45"/>
    <w:rsid w:val="00600BB7"/>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AB7"/>
    <w:rsid w:val="00614C67"/>
    <w:rsid w:val="00614EAD"/>
    <w:rsid w:val="00615149"/>
    <w:rsid w:val="00615391"/>
    <w:rsid w:val="00615403"/>
    <w:rsid w:val="006156FD"/>
    <w:rsid w:val="00615B08"/>
    <w:rsid w:val="00615C8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71DD"/>
    <w:rsid w:val="006375C7"/>
    <w:rsid w:val="00637806"/>
    <w:rsid w:val="00637BE4"/>
    <w:rsid w:val="00637E97"/>
    <w:rsid w:val="00637F71"/>
    <w:rsid w:val="006400C9"/>
    <w:rsid w:val="00640529"/>
    <w:rsid w:val="006407A8"/>
    <w:rsid w:val="00640958"/>
    <w:rsid w:val="006409DD"/>
    <w:rsid w:val="00640C27"/>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665"/>
    <w:rsid w:val="00644743"/>
    <w:rsid w:val="0064476B"/>
    <w:rsid w:val="00644812"/>
    <w:rsid w:val="00645797"/>
    <w:rsid w:val="006459ED"/>
    <w:rsid w:val="00646458"/>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98"/>
    <w:rsid w:val="0065676B"/>
    <w:rsid w:val="006569ED"/>
    <w:rsid w:val="00656B66"/>
    <w:rsid w:val="00656D68"/>
    <w:rsid w:val="00656EA9"/>
    <w:rsid w:val="00657AE6"/>
    <w:rsid w:val="00657B21"/>
    <w:rsid w:val="0066041B"/>
    <w:rsid w:val="00660478"/>
    <w:rsid w:val="00660E52"/>
    <w:rsid w:val="00660EDF"/>
    <w:rsid w:val="00661260"/>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43D"/>
    <w:rsid w:val="006A4935"/>
    <w:rsid w:val="006A4BC4"/>
    <w:rsid w:val="006A4E82"/>
    <w:rsid w:val="006A4F5C"/>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241"/>
    <w:rsid w:val="006C1B64"/>
    <w:rsid w:val="006C22C1"/>
    <w:rsid w:val="006C2AF5"/>
    <w:rsid w:val="006C2B1F"/>
    <w:rsid w:val="006C2D83"/>
    <w:rsid w:val="006C3367"/>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74BF"/>
    <w:rsid w:val="006E019C"/>
    <w:rsid w:val="006E0295"/>
    <w:rsid w:val="006E04B2"/>
    <w:rsid w:val="006E079F"/>
    <w:rsid w:val="006E0AB8"/>
    <w:rsid w:val="006E0B67"/>
    <w:rsid w:val="006E0CB0"/>
    <w:rsid w:val="006E0DB9"/>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C8"/>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E78"/>
    <w:rsid w:val="006F2F22"/>
    <w:rsid w:val="006F31C2"/>
    <w:rsid w:val="006F345D"/>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20A6"/>
    <w:rsid w:val="00732440"/>
    <w:rsid w:val="007326E5"/>
    <w:rsid w:val="00732E28"/>
    <w:rsid w:val="00733013"/>
    <w:rsid w:val="00733AC8"/>
    <w:rsid w:val="00733CF3"/>
    <w:rsid w:val="00733D85"/>
    <w:rsid w:val="00733DE2"/>
    <w:rsid w:val="007342C7"/>
    <w:rsid w:val="0073455D"/>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300"/>
    <w:rsid w:val="00771617"/>
    <w:rsid w:val="0077190D"/>
    <w:rsid w:val="00771DA9"/>
    <w:rsid w:val="00771DDB"/>
    <w:rsid w:val="007722BE"/>
    <w:rsid w:val="007726BE"/>
    <w:rsid w:val="00772C7E"/>
    <w:rsid w:val="00772EE9"/>
    <w:rsid w:val="00772F11"/>
    <w:rsid w:val="0077304D"/>
    <w:rsid w:val="007730A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76A0"/>
    <w:rsid w:val="007A7731"/>
    <w:rsid w:val="007A7A43"/>
    <w:rsid w:val="007A7B02"/>
    <w:rsid w:val="007A7D1D"/>
    <w:rsid w:val="007A7E0F"/>
    <w:rsid w:val="007B041C"/>
    <w:rsid w:val="007B0495"/>
    <w:rsid w:val="007B0AD5"/>
    <w:rsid w:val="007B0D27"/>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EE4"/>
    <w:rsid w:val="007B5114"/>
    <w:rsid w:val="007B512A"/>
    <w:rsid w:val="007B5967"/>
    <w:rsid w:val="007B5B07"/>
    <w:rsid w:val="007B6428"/>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74CD"/>
    <w:rsid w:val="007C77DE"/>
    <w:rsid w:val="007C785A"/>
    <w:rsid w:val="007C7B9A"/>
    <w:rsid w:val="007C7F03"/>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3E8"/>
    <w:rsid w:val="007E0516"/>
    <w:rsid w:val="007E05DB"/>
    <w:rsid w:val="007E06D6"/>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950"/>
    <w:rsid w:val="0081410B"/>
    <w:rsid w:val="00814156"/>
    <w:rsid w:val="008141B8"/>
    <w:rsid w:val="008142DB"/>
    <w:rsid w:val="00814C66"/>
    <w:rsid w:val="008151D7"/>
    <w:rsid w:val="00815ED7"/>
    <w:rsid w:val="0081673E"/>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9E5"/>
    <w:rsid w:val="00835204"/>
    <w:rsid w:val="0083568C"/>
    <w:rsid w:val="0083606D"/>
    <w:rsid w:val="008362E2"/>
    <w:rsid w:val="0083632D"/>
    <w:rsid w:val="00836974"/>
    <w:rsid w:val="0083710A"/>
    <w:rsid w:val="00837784"/>
    <w:rsid w:val="00837EEB"/>
    <w:rsid w:val="00840173"/>
    <w:rsid w:val="008408A7"/>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7A7"/>
    <w:rsid w:val="00866137"/>
    <w:rsid w:val="0086767F"/>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6"/>
    <w:rsid w:val="00873AA0"/>
    <w:rsid w:val="00873D7C"/>
    <w:rsid w:val="00874194"/>
    <w:rsid w:val="00874CFD"/>
    <w:rsid w:val="00874E26"/>
    <w:rsid w:val="0087503D"/>
    <w:rsid w:val="0087517C"/>
    <w:rsid w:val="00875181"/>
    <w:rsid w:val="00876081"/>
    <w:rsid w:val="0087623C"/>
    <w:rsid w:val="008763FC"/>
    <w:rsid w:val="00876496"/>
    <w:rsid w:val="00876FD1"/>
    <w:rsid w:val="0087790D"/>
    <w:rsid w:val="008809A6"/>
    <w:rsid w:val="00880BE9"/>
    <w:rsid w:val="00880C05"/>
    <w:rsid w:val="00880D97"/>
    <w:rsid w:val="008811CC"/>
    <w:rsid w:val="008814CB"/>
    <w:rsid w:val="0088193D"/>
    <w:rsid w:val="008819AE"/>
    <w:rsid w:val="00881BC4"/>
    <w:rsid w:val="00881BC8"/>
    <w:rsid w:val="00882E2E"/>
    <w:rsid w:val="00882EE9"/>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873"/>
    <w:rsid w:val="00886FF5"/>
    <w:rsid w:val="008875C7"/>
    <w:rsid w:val="008877CB"/>
    <w:rsid w:val="00887936"/>
    <w:rsid w:val="008908C2"/>
    <w:rsid w:val="00890994"/>
    <w:rsid w:val="00890B7A"/>
    <w:rsid w:val="00890C7C"/>
    <w:rsid w:val="00890F54"/>
    <w:rsid w:val="00890F8C"/>
    <w:rsid w:val="00891503"/>
    <w:rsid w:val="00891AD5"/>
    <w:rsid w:val="00892029"/>
    <w:rsid w:val="008920AF"/>
    <w:rsid w:val="008922C2"/>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D8"/>
    <w:rsid w:val="00895BEE"/>
    <w:rsid w:val="00895D42"/>
    <w:rsid w:val="008960F7"/>
    <w:rsid w:val="0089613A"/>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5436"/>
    <w:rsid w:val="008A544B"/>
    <w:rsid w:val="008A58C6"/>
    <w:rsid w:val="008A60C1"/>
    <w:rsid w:val="008A6131"/>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99B"/>
    <w:rsid w:val="008D4A8C"/>
    <w:rsid w:val="008D4D74"/>
    <w:rsid w:val="008D50DA"/>
    <w:rsid w:val="008D5143"/>
    <w:rsid w:val="008D533C"/>
    <w:rsid w:val="008D54BC"/>
    <w:rsid w:val="008D54D3"/>
    <w:rsid w:val="008D5C6F"/>
    <w:rsid w:val="008D5FF6"/>
    <w:rsid w:val="008D6290"/>
    <w:rsid w:val="008D62F9"/>
    <w:rsid w:val="008D665E"/>
    <w:rsid w:val="008D66A3"/>
    <w:rsid w:val="008D6B8C"/>
    <w:rsid w:val="008D6E7F"/>
    <w:rsid w:val="008D7E25"/>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581"/>
    <w:rsid w:val="008E3775"/>
    <w:rsid w:val="008E3FF5"/>
    <w:rsid w:val="008E4052"/>
    <w:rsid w:val="008E4210"/>
    <w:rsid w:val="008E4434"/>
    <w:rsid w:val="008E4482"/>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6245"/>
    <w:rsid w:val="009062F3"/>
    <w:rsid w:val="0090673D"/>
    <w:rsid w:val="0090710A"/>
    <w:rsid w:val="009076C1"/>
    <w:rsid w:val="00907AD3"/>
    <w:rsid w:val="00907BB9"/>
    <w:rsid w:val="00910004"/>
    <w:rsid w:val="00910153"/>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4181"/>
    <w:rsid w:val="00914395"/>
    <w:rsid w:val="00914515"/>
    <w:rsid w:val="009146DE"/>
    <w:rsid w:val="00914A03"/>
    <w:rsid w:val="009151FD"/>
    <w:rsid w:val="0091533E"/>
    <w:rsid w:val="00915AB0"/>
    <w:rsid w:val="00915D30"/>
    <w:rsid w:val="00915EC1"/>
    <w:rsid w:val="00915F9A"/>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857"/>
    <w:rsid w:val="00930417"/>
    <w:rsid w:val="009305F4"/>
    <w:rsid w:val="00930EAF"/>
    <w:rsid w:val="00930F30"/>
    <w:rsid w:val="00931121"/>
    <w:rsid w:val="009312A9"/>
    <w:rsid w:val="00931C19"/>
    <w:rsid w:val="00931E63"/>
    <w:rsid w:val="00932114"/>
    <w:rsid w:val="00932565"/>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A28"/>
    <w:rsid w:val="00946DB5"/>
    <w:rsid w:val="00946E54"/>
    <w:rsid w:val="0094735A"/>
    <w:rsid w:val="0094777E"/>
    <w:rsid w:val="00950450"/>
    <w:rsid w:val="0095083C"/>
    <w:rsid w:val="00950AEC"/>
    <w:rsid w:val="00950BB4"/>
    <w:rsid w:val="00951086"/>
    <w:rsid w:val="00951342"/>
    <w:rsid w:val="0095148C"/>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BB2"/>
    <w:rsid w:val="00955015"/>
    <w:rsid w:val="009553E5"/>
    <w:rsid w:val="00955475"/>
    <w:rsid w:val="00955911"/>
    <w:rsid w:val="00955B4D"/>
    <w:rsid w:val="00955C83"/>
    <w:rsid w:val="00955DC0"/>
    <w:rsid w:val="00955EC7"/>
    <w:rsid w:val="009561E7"/>
    <w:rsid w:val="00956354"/>
    <w:rsid w:val="00956574"/>
    <w:rsid w:val="00956756"/>
    <w:rsid w:val="009568A6"/>
    <w:rsid w:val="00956F3A"/>
    <w:rsid w:val="00957905"/>
    <w:rsid w:val="00957989"/>
    <w:rsid w:val="00957F3D"/>
    <w:rsid w:val="0096005A"/>
    <w:rsid w:val="00960061"/>
    <w:rsid w:val="00960095"/>
    <w:rsid w:val="00960153"/>
    <w:rsid w:val="009604D5"/>
    <w:rsid w:val="00960B9E"/>
    <w:rsid w:val="00960CD9"/>
    <w:rsid w:val="00960E3A"/>
    <w:rsid w:val="009612A1"/>
    <w:rsid w:val="0096225A"/>
    <w:rsid w:val="00962790"/>
    <w:rsid w:val="0096292C"/>
    <w:rsid w:val="00962AAC"/>
    <w:rsid w:val="00962BEE"/>
    <w:rsid w:val="00963655"/>
    <w:rsid w:val="009638AB"/>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75D"/>
    <w:rsid w:val="00975B2B"/>
    <w:rsid w:val="00975B72"/>
    <w:rsid w:val="00975CBD"/>
    <w:rsid w:val="00975E6F"/>
    <w:rsid w:val="009761CB"/>
    <w:rsid w:val="00976526"/>
    <w:rsid w:val="00976BB1"/>
    <w:rsid w:val="00976FC5"/>
    <w:rsid w:val="00977184"/>
    <w:rsid w:val="00977DDA"/>
    <w:rsid w:val="00977F7D"/>
    <w:rsid w:val="00980067"/>
    <w:rsid w:val="009805A7"/>
    <w:rsid w:val="00980B72"/>
    <w:rsid w:val="00981031"/>
    <w:rsid w:val="00981A38"/>
    <w:rsid w:val="00981B7A"/>
    <w:rsid w:val="00981C00"/>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25E"/>
    <w:rsid w:val="00992BCB"/>
    <w:rsid w:val="00992C3E"/>
    <w:rsid w:val="00992E7A"/>
    <w:rsid w:val="00992F7D"/>
    <w:rsid w:val="009930E6"/>
    <w:rsid w:val="009931A4"/>
    <w:rsid w:val="00993587"/>
    <w:rsid w:val="009935B7"/>
    <w:rsid w:val="00993680"/>
    <w:rsid w:val="00993BBB"/>
    <w:rsid w:val="00993EF1"/>
    <w:rsid w:val="00994DE1"/>
    <w:rsid w:val="00994E63"/>
    <w:rsid w:val="0099530E"/>
    <w:rsid w:val="00995664"/>
    <w:rsid w:val="0099570D"/>
    <w:rsid w:val="00995A9C"/>
    <w:rsid w:val="00996167"/>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20CC"/>
    <w:rsid w:val="009A21C0"/>
    <w:rsid w:val="009A21DD"/>
    <w:rsid w:val="009A265A"/>
    <w:rsid w:val="009A26CC"/>
    <w:rsid w:val="009A2D2A"/>
    <w:rsid w:val="009A2E11"/>
    <w:rsid w:val="009A3196"/>
    <w:rsid w:val="009A331B"/>
    <w:rsid w:val="009A3925"/>
    <w:rsid w:val="009A3F97"/>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BFE"/>
    <w:rsid w:val="009B32E1"/>
    <w:rsid w:val="009B3419"/>
    <w:rsid w:val="009B350B"/>
    <w:rsid w:val="009B352B"/>
    <w:rsid w:val="009B365F"/>
    <w:rsid w:val="009B39A1"/>
    <w:rsid w:val="009B3D69"/>
    <w:rsid w:val="009B3F4E"/>
    <w:rsid w:val="009B418D"/>
    <w:rsid w:val="009B450D"/>
    <w:rsid w:val="009B4A4D"/>
    <w:rsid w:val="009B4A6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7607"/>
    <w:rsid w:val="009D7645"/>
    <w:rsid w:val="009D7893"/>
    <w:rsid w:val="009D79A9"/>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F19"/>
    <w:rsid w:val="009E5138"/>
    <w:rsid w:val="009E5207"/>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ACA"/>
    <w:rsid w:val="00A07B19"/>
    <w:rsid w:val="00A100CB"/>
    <w:rsid w:val="00A100FD"/>
    <w:rsid w:val="00A10498"/>
    <w:rsid w:val="00A10593"/>
    <w:rsid w:val="00A10749"/>
    <w:rsid w:val="00A1080F"/>
    <w:rsid w:val="00A11558"/>
    <w:rsid w:val="00A11DA6"/>
    <w:rsid w:val="00A121BE"/>
    <w:rsid w:val="00A122EA"/>
    <w:rsid w:val="00A124D1"/>
    <w:rsid w:val="00A12A23"/>
    <w:rsid w:val="00A12C88"/>
    <w:rsid w:val="00A12CBF"/>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3EE"/>
    <w:rsid w:val="00A25BA7"/>
    <w:rsid w:val="00A262DD"/>
    <w:rsid w:val="00A2699F"/>
    <w:rsid w:val="00A26A1E"/>
    <w:rsid w:val="00A26DE2"/>
    <w:rsid w:val="00A2785C"/>
    <w:rsid w:val="00A27DD2"/>
    <w:rsid w:val="00A27EA5"/>
    <w:rsid w:val="00A305B6"/>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E70"/>
    <w:rsid w:val="00A507A1"/>
    <w:rsid w:val="00A50BDA"/>
    <w:rsid w:val="00A5126D"/>
    <w:rsid w:val="00A51B83"/>
    <w:rsid w:val="00A52784"/>
    <w:rsid w:val="00A535A4"/>
    <w:rsid w:val="00A53D37"/>
    <w:rsid w:val="00A542FF"/>
    <w:rsid w:val="00A548FC"/>
    <w:rsid w:val="00A54C5E"/>
    <w:rsid w:val="00A54E14"/>
    <w:rsid w:val="00A54EBF"/>
    <w:rsid w:val="00A55128"/>
    <w:rsid w:val="00A555FA"/>
    <w:rsid w:val="00A55835"/>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64F4"/>
    <w:rsid w:val="00A668D5"/>
    <w:rsid w:val="00A6691E"/>
    <w:rsid w:val="00A671CE"/>
    <w:rsid w:val="00A676CE"/>
    <w:rsid w:val="00A677DD"/>
    <w:rsid w:val="00A67AD5"/>
    <w:rsid w:val="00A67F69"/>
    <w:rsid w:val="00A7056B"/>
    <w:rsid w:val="00A711E7"/>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DE"/>
    <w:rsid w:val="00A746F1"/>
    <w:rsid w:val="00A748E1"/>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629"/>
    <w:rsid w:val="00AB366E"/>
    <w:rsid w:val="00AB37CE"/>
    <w:rsid w:val="00AB4399"/>
    <w:rsid w:val="00AB47D4"/>
    <w:rsid w:val="00AB47FB"/>
    <w:rsid w:val="00AB4891"/>
    <w:rsid w:val="00AB502E"/>
    <w:rsid w:val="00AB50BF"/>
    <w:rsid w:val="00AB5476"/>
    <w:rsid w:val="00AB5777"/>
    <w:rsid w:val="00AB5C29"/>
    <w:rsid w:val="00AB61AE"/>
    <w:rsid w:val="00AB7302"/>
    <w:rsid w:val="00AB7408"/>
    <w:rsid w:val="00AB7734"/>
    <w:rsid w:val="00AB7CE1"/>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F0C"/>
    <w:rsid w:val="00AC7F51"/>
    <w:rsid w:val="00AD0057"/>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C84"/>
    <w:rsid w:val="00AD506E"/>
    <w:rsid w:val="00AD530D"/>
    <w:rsid w:val="00AD597C"/>
    <w:rsid w:val="00AD5BC9"/>
    <w:rsid w:val="00AD5C09"/>
    <w:rsid w:val="00AD5DB7"/>
    <w:rsid w:val="00AD5E8A"/>
    <w:rsid w:val="00AD749B"/>
    <w:rsid w:val="00AD75FF"/>
    <w:rsid w:val="00AD7EDC"/>
    <w:rsid w:val="00AD7F28"/>
    <w:rsid w:val="00AE0052"/>
    <w:rsid w:val="00AE10AF"/>
    <w:rsid w:val="00AE1361"/>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FF9"/>
    <w:rsid w:val="00AF43A4"/>
    <w:rsid w:val="00AF4517"/>
    <w:rsid w:val="00AF45CD"/>
    <w:rsid w:val="00AF4A07"/>
    <w:rsid w:val="00AF4E18"/>
    <w:rsid w:val="00AF5101"/>
    <w:rsid w:val="00AF5306"/>
    <w:rsid w:val="00AF54F9"/>
    <w:rsid w:val="00AF5590"/>
    <w:rsid w:val="00AF56E9"/>
    <w:rsid w:val="00AF575F"/>
    <w:rsid w:val="00AF60BD"/>
    <w:rsid w:val="00AF6872"/>
    <w:rsid w:val="00AF6DE1"/>
    <w:rsid w:val="00AF7515"/>
    <w:rsid w:val="00AF7555"/>
    <w:rsid w:val="00AF7B1F"/>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3419"/>
    <w:rsid w:val="00B0344F"/>
    <w:rsid w:val="00B03755"/>
    <w:rsid w:val="00B038B4"/>
    <w:rsid w:val="00B039EC"/>
    <w:rsid w:val="00B03AF5"/>
    <w:rsid w:val="00B03E56"/>
    <w:rsid w:val="00B0457C"/>
    <w:rsid w:val="00B0498F"/>
    <w:rsid w:val="00B04F7E"/>
    <w:rsid w:val="00B0531F"/>
    <w:rsid w:val="00B0548B"/>
    <w:rsid w:val="00B05534"/>
    <w:rsid w:val="00B05A18"/>
    <w:rsid w:val="00B05C6F"/>
    <w:rsid w:val="00B05D69"/>
    <w:rsid w:val="00B05F14"/>
    <w:rsid w:val="00B06050"/>
    <w:rsid w:val="00B06073"/>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E5B"/>
    <w:rsid w:val="00B22C6F"/>
    <w:rsid w:val="00B22CBA"/>
    <w:rsid w:val="00B22E96"/>
    <w:rsid w:val="00B230D6"/>
    <w:rsid w:val="00B23147"/>
    <w:rsid w:val="00B2333A"/>
    <w:rsid w:val="00B2337F"/>
    <w:rsid w:val="00B235F4"/>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7E8"/>
    <w:rsid w:val="00B34A43"/>
    <w:rsid w:val="00B34FB1"/>
    <w:rsid w:val="00B35501"/>
    <w:rsid w:val="00B3550F"/>
    <w:rsid w:val="00B355C8"/>
    <w:rsid w:val="00B35979"/>
    <w:rsid w:val="00B35CC0"/>
    <w:rsid w:val="00B35D38"/>
    <w:rsid w:val="00B35D5E"/>
    <w:rsid w:val="00B36FAC"/>
    <w:rsid w:val="00B37086"/>
    <w:rsid w:val="00B3725D"/>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1522"/>
    <w:rsid w:val="00B7171E"/>
    <w:rsid w:val="00B7184A"/>
    <w:rsid w:val="00B718B2"/>
    <w:rsid w:val="00B71DA5"/>
    <w:rsid w:val="00B71F0A"/>
    <w:rsid w:val="00B71F57"/>
    <w:rsid w:val="00B721E2"/>
    <w:rsid w:val="00B7221F"/>
    <w:rsid w:val="00B7233F"/>
    <w:rsid w:val="00B7281C"/>
    <w:rsid w:val="00B72B2A"/>
    <w:rsid w:val="00B72BC2"/>
    <w:rsid w:val="00B72E01"/>
    <w:rsid w:val="00B73722"/>
    <w:rsid w:val="00B737AA"/>
    <w:rsid w:val="00B7392E"/>
    <w:rsid w:val="00B74040"/>
    <w:rsid w:val="00B7440D"/>
    <w:rsid w:val="00B7507E"/>
    <w:rsid w:val="00B7529A"/>
    <w:rsid w:val="00B759D4"/>
    <w:rsid w:val="00B75A4C"/>
    <w:rsid w:val="00B75DF5"/>
    <w:rsid w:val="00B76281"/>
    <w:rsid w:val="00B7634C"/>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F00"/>
    <w:rsid w:val="00B93B13"/>
    <w:rsid w:val="00B93B97"/>
    <w:rsid w:val="00B93D8B"/>
    <w:rsid w:val="00B93DF2"/>
    <w:rsid w:val="00B9427C"/>
    <w:rsid w:val="00B9444C"/>
    <w:rsid w:val="00B94FD1"/>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A4"/>
    <w:rsid w:val="00BA4023"/>
    <w:rsid w:val="00BA442B"/>
    <w:rsid w:val="00BA4A56"/>
    <w:rsid w:val="00BA4ABC"/>
    <w:rsid w:val="00BA4D93"/>
    <w:rsid w:val="00BA4FB5"/>
    <w:rsid w:val="00BA5374"/>
    <w:rsid w:val="00BA5603"/>
    <w:rsid w:val="00BA560E"/>
    <w:rsid w:val="00BA57FD"/>
    <w:rsid w:val="00BA635A"/>
    <w:rsid w:val="00BA64EB"/>
    <w:rsid w:val="00BA6569"/>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803"/>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E0B"/>
    <w:rsid w:val="00BD121B"/>
    <w:rsid w:val="00BD164C"/>
    <w:rsid w:val="00BD1A61"/>
    <w:rsid w:val="00BD1C0E"/>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24B"/>
    <w:rsid w:val="00BE52BB"/>
    <w:rsid w:val="00BE5483"/>
    <w:rsid w:val="00BE5E26"/>
    <w:rsid w:val="00BE6045"/>
    <w:rsid w:val="00BE638C"/>
    <w:rsid w:val="00BE67AC"/>
    <w:rsid w:val="00BE698C"/>
    <w:rsid w:val="00BE6C7E"/>
    <w:rsid w:val="00BE6CA7"/>
    <w:rsid w:val="00BE6F60"/>
    <w:rsid w:val="00BE7044"/>
    <w:rsid w:val="00BE7072"/>
    <w:rsid w:val="00BE77A9"/>
    <w:rsid w:val="00BE789D"/>
    <w:rsid w:val="00BE7B6F"/>
    <w:rsid w:val="00BF0019"/>
    <w:rsid w:val="00BF00C3"/>
    <w:rsid w:val="00BF0527"/>
    <w:rsid w:val="00BF0B64"/>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5607"/>
    <w:rsid w:val="00C05A7E"/>
    <w:rsid w:val="00C06126"/>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A6"/>
    <w:rsid w:val="00C13754"/>
    <w:rsid w:val="00C138D6"/>
    <w:rsid w:val="00C139D2"/>
    <w:rsid w:val="00C14341"/>
    <w:rsid w:val="00C1449E"/>
    <w:rsid w:val="00C14584"/>
    <w:rsid w:val="00C14CC8"/>
    <w:rsid w:val="00C15B01"/>
    <w:rsid w:val="00C16144"/>
    <w:rsid w:val="00C1644C"/>
    <w:rsid w:val="00C16507"/>
    <w:rsid w:val="00C166D8"/>
    <w:rsid w:val="00C1688D"/>
    <w:rsid w:val="00C168C6"/>
    <w:rsid w:val="00C16A56"/>
    <w:rsid w:val="00C1716E"/>
    <w:rsid w:val="00C17C01"/>
    <w:rsid w:val="00C17D9F"/>
    <w:rsid w:val="00C17E2A"/>
    <w:rsid w:val="00C2018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7D4"/>
    <w:rsid w:val="00C27E5A"/>
    <w:rsid w:val="00C30551"/>
    <w:rsid w:val="00C3081B"/>
    <w:rsid w:val="00C31288"/>
    <w:rsid w:val="00C314F5"/>
    <w:rsid w:val="00C322F9"/>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71F"/>
    <w:rsid w:val="00C42D5A"/>
    <w:rsid w:val="00C42D6F"/>
    <w:rsid w:val="00C43068"/>
    <w:rsid w:val="00C430BB"/>
    <w:rsid w:val="00C43105"/>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886"/>
    <w:rsid w:val="00C558F8"/>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B92"/>
    <w:rsid w:val="00C67E6B"/>
    <w:rsid w:val="00C70AF0"/>
    <w:rsid w:val="00C716CA"/>
    <w:rsid w:val="00C71BBA"/>
    <w:rsid w:val="00C71E0A"/>
    <w:rsid w:val="00C72419"/>
    <w:rsid w:val="00C72AB0"/>
    <w:rsid w:val="00C7318F"/>
    <w:rsid w:val="00C73295"/>
    <w:rsid w:val="00C7341E"/>
    <w:rsid w:val="00C7374F"/>
    <w:rsid w:val="00C73C42"/>
    <w:rsid w:val="00C73E04"/>
    <w:rsid w:val="00C74835"/>
    <w:rsid w:val="00C7493C"/>
    <w:rsid w:val="00C74A13"/>
    <w:rsid w:val="00C74D17"/>
    <w:rsid w:val="00C754A8"/>
    <w:rsid w:val="00C7585C"/>
    <w:rsid w:val="00C75A45"/>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A0501"/>
    <w:rsid w:val="00CA06D2"/>
    <w:rsid w:val="00CA07AE"/>
    <w:rsid w:val="00CA0D97"/>
    <w:rsid w:val="00CA10F9"/>
    <w:rsid w:val="00CA115B"/>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8F6"/>
    <w:rsid w:val="00CA50A6"/>
    <w:rsid w:val="00CA531A"/>
    <w:rsid w:val="00CA5422"/>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B02"/>
    <w:rsid w:val="00CB0E43"/>
    <w:rsid w:val="00CB11E0"/>
    <w:rsid w:val="00CB33D7"/>
    <w:rsid w:val="00CB362B"/>
    <w:rsid w:val="00CB3713"/>
    <w:rsid w:val="00CB3714"/>
    <w:rsid w:val="00CB396D"/>
    <w:rsid w:val="00CB3E44"/>
    <w:rsid w:val="00CB3EF6"/>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58"/>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D1"/>
    <w:rsid w:val="00CF3D47"/>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443B"/>
    <w:rsid w:val="00D045B1"/>
    <w:rsid w:val="00D04DE0"/>
    <w:rsid w:val="00D04F97"/>
    <w:rsid w:val="00D05042"/>
    <w:rsid w:val="00D051A3"/>
    <w:rsid w:val="00D0574F"/>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A4C"/>
    <w:rsid w:val="00D23A84"/>
    <w:rsid w:val="00D23F32"/>
    <w:rsid w:val="00D249C9"/>
    <w:rsid w:val="00D24B5B"/>
    <w:rsid w:val="00D24FD3"/>
    <w:rsid w:val="00D24FEF"/>
    <w:rsid w:val="00D250DD"/>
    <w:rsid w:val="00D25202"/>
    <w:rsid w:val="00D25335"/>
    <w:rsid w:val="00D2554F"/>
    <w:rsid w:val="00D25991"/>
    <w:rsid w:val="00D25B56"/>
    <w:rsid w:val="00D25C6A"/>
    <w:rsid w:val="00D25C6F"/>
    <w:rsid w:val="00D2660D"/>
    <w:rsid w:val="00D276E2"/>
    <w:rsid w:val="00D279DE"/>
    <w:rsid w:val="00D305B0"/>
    <w:rsid w:val="00D308AB"/>
    <w:rsid w:val="00D30AEF"/>
    <w:rsid w:val="00D30CD0"/>
    <w:rsid w:val="00D317C2"/>
    <w:rsid w:val="00D317C7"/>
    <w:rsid w:val="00D31B74"/>
    <w:rsid w:val="00D31FD3"/>
    <w:rsid w:val="00D32033"/>
    <w:rsid w:val="00D322C4"/>
    <w:rsid w:val="00D3286F"/>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AE1"/>
    <w:rsid w:val="00D46167"/>
    <w:rsid w:val="00D462F9"/>
    <w:rsid w:val="00D46623"/>
    <w:rsid w:val="00D4684F"/>
    <w:rsid w:val="00D46BC0"/>
    <w:rsid w:val="00D475E3"/>
    <w:rsid w:val="00D47743"/>
    <w:rsid w:val="00D478B2"/>
    <w:rsid w:val="00D47B5E"/>
    <w:rsid w:val="00D47F3C"/>
    <w:rsid w:val="00D500FB"/>
    <w:rsid w:val="00D504D2"/>
    <w:rsid w:val="00D50700"/>
    <w:rsid w:val="00D507C5"/>
    <w:rsid w:val="00D50832"/>
    <w:rsid w:val="00D50CEF"/>
    <w:rsid w:val="00D516D9"/>
    <w:rsid w:val="00D517BD"/>
    <w:rsid w:val="00D51A02"/>
    <w:rsid w:val="00D51A08"/>
    <w:rsid w:val="00D51BFF"/>
    <w:rsid w:val="00D51DA3"/>
    <w:rsid w:val="00D5234E"/>
    <w:rsid w:val="00D526A0"/>
    <w:rsid w:val="00D52767"/>
    <w:rsid w:val="00D52783"/>
    <w:rsid w:val="00D52A78"/>
    <w:rsid w:val="00D52DEF"/>
    <w:rsid w:val="00D52E8F"/>
    <w:rsid w:val="00D53732"/>
    <w:rsid w:val="00D5391B"/>
    <w:rsid w:val="00D53B57"/>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5A3"/>
    <w:rsid w:val="00D60B00"/>
    <w:rsid w:val="00D60C20"/>
    <w:rsid w:val="00D60F0A"/>
    <w:rsid w:val="00D61CFF"/>
    <w:rsid w:val="00D61E64"/>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695"/>
    <w:rsid w:val="00D8676E"/>
    <w:rsid w:val="00D86C48"/>
    <w:rsid w:val="00D8707E"/>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48C"/>
    <w:rsid w:val="00DA47F0"/>
    <w:rsid w:val="00DA485F"/>
    <w:rsid w:val="00DA4D93"/>
    <w:rsid w:val="00DA513B"/>
    <w:rsid w:val="00DA53C7"/>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B03E6"/>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462"/>
    <w:rsid w:val="00DC084B"/>
    <w:rsid w:val="00DC095B"/>
    <w:rsid w:val="00DC0A8A"/>
    <w:rsid w:val="00DC0C4A"/>
    <w:rsid w:val="00DC0CBC"/>
    <w:rsid w:val="00DC1A2A"/>
    <w:rsid w:val="00DC1C1F"/>
    <w:rsid w:val="00DC1CE3"/>
    <w:rsid w:val="00DC2457"/>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C23"/>
    <w:rsid w:val="00DD2711"/>
    <w:rsid w:val="00DD273B"/>
    <w:rsid w:val="00DD2C4B"/>
    <w:rsid w:val="00DD314E"/>
    <w:rsid w:val="00DD33C0"/>
    <w:rsid w:val="00DD350D"/>
    <w:rsid w:val="00DD3B19"/>
    <w:rsid w:val="00DD4216"/>
    <w:rsid w:val="00DD4597"/>
    <w:rsid w:val="00DD4AF2"/>
    <w:rsid w:val="00DD4F6E"/>
    <w:rsid w:val="00DD50DD"/>
    <w:rsid w:val="00DD5300"/>
    <w:rsid w:val="00DD54DC"/>
    <w:rsid w:val="00DD5689"/>
    <w:rsid w:val="00DD56EC"/>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4AA"/>
    <w:rsid w:val="00DE36C5"/>
    <w:rsid w:val="00DE4090"/>
    <w:rsid w:val="00DE4495"/>
    <w:rsid w:val="00DE449B"/>
    <w:rsid w:val="00DE4880"/>
    <w:rsid w:val="00DE4A17"/>
    <w:rsid w:val="00DE4E33"/>
    <w:rsid w:val="00DE5003"/>
    <w:rsid w:val="00DE562B"/>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C6D"/>
    <w:rsid w:val="00DF71A4"/>
    <w:rsid w:val="00DF76DE"/>
    <w:rsid w:val="00E001F4"/>
    <w:rsid w:val="00E00439"/>
    <w:rsid w:val="00E007CC"/>
    <w:rsid w:val="00E0095F"/>
    <w:rsid w:val="00E01518"/>
    <w:rsid w:val="00E018BA"/>
    <w:rsid w:val="00E01A7C"/>
    <w:rsid w:val="00E01BCD"/>
    <w:rsid w:val="00E01D93"/>
    <w:rsid w:val="00E02105"/>
    <w:rsid w:val="00E021E5"/>
    <w:rsid w:val="00E02745"/>
    <w:rsid w:val="00E02782"/>
    <w:rsid w:val="00E028EE"/>
    <w:rsid w:val="00E029F7"/>
    <w:rsid w:val="00E02D37"/>
    <w:rsid w:val="00E0300F"/>
    <w:rsid w:val="00E0338F"/>
    <w:rsid w:val="00E03536"/>
    <w:rsid w:val="00E03A59"/>
    <w:rsid w:val="00E03A6C"/>
    <w:rsid w:val="00E03C6D"/>
    <w:rsid w:val="00E03EB1"/>
    <w:rsid w:val="00E03F8C"/>
    <w:rsid w:val="00E04462"/>
    <w:rsid w:val="00E044B1"/>
    <w:rsid w:val="00E045D8"/>
    <w:rsid w:val="00E0474F"/>
    <w:rsid w:val="00E04E31"/>
    <w:rsid w:val="00E0592F"/>
    <w:rsid w:val="00E05F85"/>
    <w:rsid w:val="00E061C5"/>
    <w:rsid w:val="00E06223"/>
    <w:rsid w:val="00E062DF"/>
    <w:rsid w:val="00E064AE"/>
    <w:rsid w:val="00E06B6F"/>
    <w:rsid w:val="00E06F54"/>
    <w:rsid w:val="00E07204"/>
    <w:rsid w:val="00E073C8"/>
    <w:rsid w:val="00E073E4"/>
    <w:rsid w:val="00E10018"/>
    <w:rsid w:val="00E1026D"/>
    <w:rsid w:val="00E1099A"/>
    <w:rsid w:val="00E10BBD"/>
    <w:rsid w:val="00E10DA6"/>
    <w:rsid w:val="00E10F6B"/>
    <w:rsid w:val="00E119DC"/>
    <w:rsid w:val="00E11FC4"/>
    <w:rsid w:val="00E11FD3"/>
    <w:rsid w:val="00E12244"/>
    <w:rsid w:val="00E12A42"/>
    <w:rsid w:val="00E12F74"/>
    <w:rsid w:val="00E139CA"/>
    <w:rsid w:val="00E13B00"/>
    <w:rsid w:val="00E13C11"/>
    <w:rsid w:val="00E140E6"/>
    <w:rsid w:val="00E1440D"/>
    <w:rsid w:val="00E147D0"/>
    <w:rsid w:val="00E14B28"/>
    <w:rsid w:val="00E14CA9"/>
    <w:rsid w:val="00E1512B"/>
    <w:rsid w:val="00E15340"/>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DC"/>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D03"/>
    <w:rsid w:val="00E27DBB"/>
    <w:rsid w:val="00E27F60"/>
    <w:rsid w:val="00E3053F"/>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74EB"/>
    <w:rsid w:val="00E37583"/>
    <w:rsid w:val="00E37928"/>
    <w:rsid w:val="00E37D61"/>
    <w:rsid w:val="00E40FAB"/>
    <w:rsid w:val="00E411D8"/>
    <w:rsid w:val="00E413B8"/>
    <w:rsid w:val="00E41423"/>
    <w:rsid w:val="00E41CD1"/>
    <w:rsid w:val="00E42AC9"/>
    <w:rsid w:val="00E42AD7"/>
    <w:rsid w:val="00E4308F"/>
    <w:rsid w:val="00E4340E"/>
    <w:rsid w:val="00E434C4"/>
    <w:rsid w:val="00E435E8"/>
    <w:rsid w:val="00E43BC2"/>
    <w:rsid w:val="00E43E05"/>
    <w:rsid w:val="00E4440F"/>
    <w:rsid w:val="00E4453F"/>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A36"/>
    <w:rsid w:val="00E73AA2"/>
    <w:rsid w:val="00E741E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925"/>
    <w:rsid w:val="00E86970"/>
    <w:rsid w:val="00E86A62"/>
    <w:rsid w:val="00E86AEB"/>
    <w:rsid w:val="00E86E33"/>
    <w:rsid w:val="00E873DB"/>
    <w:rsid w:val="00E87423"/>
    <w:rsid w:val="00E901C9"/>
    <w:rsid w:val="00E902D0"/>
    <w:rsid w:val="00E904B8"/>
    <w:rsid w:val="00E90556"/>
    <w:rsid w:val="00E9081C"/>
    <w:rsid w:val="00E910C9"/>
    <w:rsid w:val="00E91176"/>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13A"/>
    <w:rsid w:val="00EB17A4"/>
    <w:rsid w:val="00EB18FC"/>
    <w:rsid w:val="00EB1CDF"/>
    <w:rsid w:val="00EB200D"/>
    <w:rsid w:val="00EB2197"/>
    <w:rsid w:val="00EB21B9"/>
    <w:rsid w:val="00EB22AE"/>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604"/>
    <w:rsid w:val="00F06C6D"/>
    <w:rsid w:val="00F06FA9"/>
    <w:rsid w:val="00F06FF7"/>
    <w:rsid w:val="00F07023"/>
    <w:rsid w:val="00F074FB"/>
    <w:rsid w:val="00F076F4"/>
    <w:rsid w:val="00F104CD"/>
    <w:rsid w:val="00F1058D"/>
    <w:rsid w:val="00F106C3"/>
    <w:rsid w:val="00F10B16"/>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99"/>
    <w:rsid w:val="00F429A6"/>
    <w:rsid w:val="00F42BE7"/>
    <w:rsid w:val="00F42F12"/>
    <w:rsid w:val="00F43217"/>
    <w:rsid w:val="00F436F4"/>
    <w:rsid w:val="00F438DD"/>
    <w:rsid w:val="00F43B50"/>
    <w:rsid w:val="00F44146"/>
    <w:rsid w:val="00F445F1"/>
    <w:rsid w:val="00F44A58"/>
    <w:rsid w:val="00F44F59"/>
    <w:rsid w:val="00F45052"/>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972"/>
    <w:rsid w:val="00F6728A"/>
    <w:rsid w:val="00F6758E"/>
    <w:rsid w:val="00F67843"/>
    <w:rsid w:val="00F67AA6"/>
    <w:rsid w:val="00F67D61"/>
    <w:rsid w:val="00F67F01"/>
    <w:rsid w:val="00F70608"/>
    <w:rsid w:val="00F70894"/>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A54"/>
    <w:rsid w:val="00F77B57"/>
    <w:rsid w:val="00F77B8E"/>
    <w:rsid w:val="00F80276"/>
    <w:rsid w:val="00F807A5"/>
    <w:rsid w:val="00F809D1"/>
    <w:rsid w:val="00F80DBD"/>
    <w:rsid w:val="00F81236"/>
    <w:rsid w:val="00F817AB"/>
    <w:rsid w:val="00F81820"/>
    <w:rsid w:val="00F81AED"/>
    <w:rsid w:val="00F81B0A"/>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A33"/>
    <w:rsid w:val="00FA2EE4"/>
    <w:rsid w:val="00FA3853"/>
    <w:rsid w:val="00FA4654"/>
    <w:rsid w:val="00FA5242"/>
    <w:rsid w:val="00FA5AE2"/>
    <w:rsid w:val="00FA5B67"/>
    <w:rsid w:val="00FA5EFD"/>
    <w:rsid w:val="00FA5FD5"/>
    <w:rsid w:val="00FA62B3"/>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A18"/>
    <w:rsid w:val="00FB1B19"/>
    <w:rsid w:val="00FB1BB4"/>
    <w:rsid w:val="00FB1BB8"/>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292"/>
    <w:rsid w:val="00FC4526"/>
    <w:rsid w:val="00FC4634"/>
    <w:rsid w:val="00FC46CF"/>
    <w:rsid w:val="00FC4759"/>
    <w:rsid w:val="00FC4959"/>
    <w:rsid w:val="00FC49AD"/>
    <w:rsid w:val="00FC4A42"/>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E1"/>
    <w:rsid w:val="00FC7FB1"/>
    <w:rsid w:val="00FD020E"/>
    <w:rsid w:val="00FD0635"/>
    <w:rsid w:val="00FD09D6"/>
    <w:rsid w:val="00FD0F43"/>
    <w:rsid w:val="00FD1216"/>
    <w:rsid w:val="00FD17A0"/>
    <w:rsid w:val="00FD2242"/>
    <w:rsid w:val="00FD2885"/>
    <w:rsid w:val="00FD2A85"/>
    <w:rsid w:val="00FD2EF1"/>
    <w:rsid w:val="00FD340A"/>
    <w:rsid w:val="00FD346E"/>
    <w:rsid w:val="00FD350D"/>
    <w:rsid w:val="00FD395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CF1"/>
    <w:rsid w:val="00FF3F40"/>
    <w:rsid w:val="00FF3FE4"/>
    <w:rsid w:val="00FF42BC"/>
    <w:rsid w:val="00FF42D4"/>
    <w:rsid w:val="00FF4454"/>
    <w:rsid w:val="00FF4769"/>
    <w:rsid w:val="00FF4DFD"/>
    <w:rsid w:val="00FF4F39"/>
    <w:rsid w:val="00FF5AE0"/>
    <w:rsid w:val="00FF5B35"/>
    <w:rsid w:val="00FF60D3"/>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0102147"/>
  <w15:chartTrackingRefBased/>
  <w15:docId w15:val="{C9E58CB1-B5DF-46C6-B92A-982E7891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Props1.xml><?xml version="1.0" encoding="utf-8"?>
<ds:datastoreItem xmlns:ds="http://schemas.openxmlformats.org/officeDocument/2006/customXml" ds:itemID="{7F78BB48-95D3-4447-9B0D-288F06774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5865</Words>
  <Characters>32802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38590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5</cp:revision>
  <cp:lastPrinted>2009-04-24T13:01:00Z</cp:lastPrinted>
  <dcterms:created xsi:type="dcterms:W3CDTF">2023-02-16T18:12:00Z</dcterms:created>
  <dcterms:modified xsi:type="dcterms:W3CDTF">2023-02-16T18:56:00Z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